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5197" w14:textId="52C8A571" w:rsidR="009D73C0" w:rsidRDefault="00FD259E" w:rsidP="009D73C0">
      <w:pPr>
        <w:ind w:left="360"/>
        <w:jc w:val="right"/>
      </w:pPr>
      <w:r>
        <w:rPr>
          <w:noProof/>
        </w:rPr>
        <w:drawing>
          <wp:inline distT="0" distB="0" distL="0" distR="0" wp14:anchorId="4E5D258D" wp14:editId="794D7D78">
            <wp:extent cx="6390005" cy="9037955"/>
            <wp:effectExtent l="0" t="0" r="0" b="0"/>
            <wp:docPr id="10284920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F615" w14:textId="77777777" w:rsidR="009D73C0" w:rsidRDefault="009D73C0" w:rsidP="009D73C0">
      <w:pPr>
        <w:ind w:left="360"/>
        <w:jc w:val="right"/>
      </w:pPr>
    </w:p>
    <w:p w14:paraId="70EB5081" w14:textId="77777777" w:rsidR="009D73C0" w:rsidRDefault="009D73C0" w:rsidP="009D73C0">
      <w:pPr>
        <w:ind w:left="360"/>
        <w:jc w:val="right"/>
      </w:pPr>
    </w:p>
    <w:p w14:paraId="0E7C4CA4" w14:textId="77777777" w:rsidR="009D73C0" w:rsidRDefault="009D73C0" w:rsidP="009D73C0">
      <w:pPr>
        <w:ind w:left="360"/>
        <w:jc w:val="right"/>
      </w:pPr>
    </w:p>
    <w:p w14:paraId="5B247BBC" w14:textId="77777777" w:rsidR="009D73C0" w:rsidRPr="005D1DB4" w:rsidRDefault="009D73C0" w:rsidP="009D73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ABC4B9" w14:textId="77777777" w:rsidR="009D73C0" w:rsidRPr="008D3F59" w:rsidRDefault="009D73C0" w:rsidP="009D73C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Р</w:t>
      </w:r>
      <w:r w:rsidRPr="008D3F59">
        <w:rPr>
          <w:rFonts w:ascii="Times New Roman CYR" w:hAnsi="Times New Roman CYR" w:cs="Times New Roman CYR"/>
          <w:b/>
          <w:bCs/>
          <w:iCs/>
          <w:sz w:val="28"/>
          <w:szCs w:val="28"/>
        </w:rPr>
        <w:t>езультаты освоения курса внеурочной деятельности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.</w:t>
      </w:r>
    </w:p>
    <w:p w14:paraId="55A6B67C" w14:textId="77777777" w:rsidR="009D73C0" w:rsidRPr="003459DF" w:rsidRDefault="009D73C0" w:rsidP="009D73C0">
      <w:pPr>
        <w:shd w:val="clear" w:color="auto" w:fill="FFFFFF"/>
        <w:spacing w:line="218" w:lineRule="atLeast"/>
        <w:ind w:left="-567" w:firstLine="851"/>
        <w:jc w:val="center"/>
        <w:rPr>
          <w:sz w:val="28"/>
          <w:szCs w:val="28"/>
        </w:rPr>
      </w:pPr>
      <w:r w:rsidRPr="003459DF">
        <w:rPr>
          <w:i/>
          <w:iCs/>
          <w:sz w:val="28"/>
          <w:szCs w:val="28"/>
        </w:rPr>
        <w:t>Личностные результаты</w:t>
      </w:r>
      <w:r w:rsidRPr="003459DF">
        <w:rPr>
          <w:sz w:val="28"/>
          <w:szCs w:val="28"/>
        </w:rPr>
        <w:t>:</w:t>
      </w:r>
    </w:p>
    <w:p w14:paraId="77B3A59C" w14:textId="77777777" w:rsidR="009D73C0" w:rsidRPr="007F5696" w:rsidRDefault="009D73C0" w:rsidP="009D73C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ответственное отношение к учению; готовность и способность обучающихся к саморазвитию и самообразованию на основе мотивации к</w:t>
      </w:r>
      <w:r w:rsidRPr="00867D73">
        <w:rPr>
          <w:color w:val="000000"/>
          <w:sz w:val="28"/>
          <w:szCs w:val="28"/>
        </w:rPr>
        <w:t> </w:t>
      </w:r>
      <w:r w:rsidRPr="007F5696">
        <w:rPr>
          <w:color w:val="000000"/>
          <w:sz w:val="28"/>
          <w:szCs w:val="28"/>
        </w:rPr>
        <w:t>обучению и познанию;</w:t>
      </w:r>
    </w:p>
    <w:p w14:paraId="41E54776" w14:textId="77777777" w:rsidR="009D73C0" w:rsidRPr="007F5696" w:rsidRDefault="009D73C0" w:rsidP="009D73C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контрпример;</w:t>
      </w:r>
    </w:p>
    <w:p w14:paraId="13F34207" w14:textId="77777777" w:rsidR="009D73C0" w:rsidRPr="007F5696" w:rsidRDefault="009D73C0" w:rsidP="009D73C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основы экологической культуры; понимание ценности здорового образа жизни;</w:t>
      </w:r>
    </w:p>
    <w:p w14:paraId="7638B6F2" w14:textId="77777777" w:rsidR="009D73C0" w:rsidRPr="007F5696" w:rsidRDefault="009D73C0" w:rsidP="009D73C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формирование способности к эмоциональному восприятию физических задач, решений, рассуждений;</w:t>
      </w:r>
    </w:p>
    <w:p w14:paraId="78CF48CA" w14:textId="77777777" w:rsidR="009D73C0" w:rsidRPr="007F5696" w:rsidRDefault="009D73C0" w:rsidP="009D73C0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умение контролировать процесс и результат учебной деятельности;</w:t>
      </w:r>
    </w:p>
    <w:p w14:paraId="4328565C" w14:textId="77777777" w:rsidR="009D73C0" w:rsidRPr="003459DF" w:rsidRDefault="009D73C0" w:rsidP="009D73C0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Метапредметные результаты:</w:t>
      </w:r>
    </w:p>
    <w:p w14:paraId="7D85CD54" w14:textId="77777777" w:rsidR="009D73C0" w:rsidRPr="00B2600C" w:rsidRDefault="009D73C0" w:rsidP="009D73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00C">
        <w:rPr>
          <w:i/>
          <w:iCs/>
          <w:sz w:val="28"/>
          <w:szCs w:val="28"/>
        </w:rPr>
        <w:t>Регулятивные УУД</w:t>
      </w:r>
      <w:r w:rsidRPr="00B2600C">
        <w:rPr>
          <w:sz w:val="28"/>
          <w:szCs w:val="28"/>
        </w:rPr>
        <w:t>:</w:t>
      </w:r>
    </w:p>
    <w:p w14:paraId="1122FB6A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формулировать и удерживать учебную задачу;</w:t>
      </w:r>
    </w:p>
    <w:p w14:paraId="0613DA91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выбирать действия в</w:t>
      </w:r>
      <w:r w:rsidRPr="00867D73">
        <w:rPr>
          <w:color w:val="000000"/>
          <w:sz w:val="28"/>
          <w:szCs w:val="28"/>
        </w:rPr>
        <w:t> </w:t>
      </w:r>
      <w:r w:rsidRPr="007F5696">
        <w:rPr>
          <w:color w:val="000000"/>
          <w:sz w:val="28"/>
          <w:szCs w:val="28"/>
        </w:rPr>
        <w:t>соответствии с поставленной задачей и условиями её реализации;</w:t>
      </w:r>
    </w:p>
    <w:p w14:paraId="42B4A3F9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2703633F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предвидеть уровень усвоения знаний, его временных характеристик;</w:t>
      </w:r>
    </w:p>
    <w:p w14:paraId="48032EEB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составлять план и последовательность действий;</w:t>
      </w:r>
    </w:p>
    <w:p w14:paraId="3D2BCEB4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осуществлять контроль по образцу и вносить необходимые коррективы;</w:t>
      </w:r>
    </w:p>
    <w:p w14:paraId="54A5A75B" w14:textId="77777777" w:rsidR="009D73C0" w:rsidRPr="007F5696" w:rsidRDefault="009D73C0" w:rsidP="009D73C0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2123156" w14:textId="77777777" w:rsidR="009D73C0" w:rsidRPr="00B2600C" w:rsidRDefault="009D73C0" w:rsidP="009D73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00C">
        <w:rPr>
          <w:i/>
          <w:iCs/>
          <w:sz w:val="28"/>
          <w:szCs w:val="28"/>
        </w:rPr>
        <w:t>Познавательные УУД:</w:t>
      </w:r>
    </w:p>
    <w:p w14:paraId="3EFBA3EF" w14:textId="77777777" w:rsidR="009D73C0" w:rsidRPr="007F5696" w:rsidRDefault="009D73C0" w:rsidP="009D73C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самостоятельно выделять и формулировать познавательную цель;</w:t>
      </w:r>
    </w:p>
    <w:p w14:paraId="56CCCCAF" w14:textId="77777777" w:rsidR="009D73C0" w:rsidRPr="007F5696" w:rsidRDefault="009D73C0" w:rsidP="009D73C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использовать общие приёмы решения задач;</w:t>
      </w:r>
    </w:p>
    <w:p w14:paraId="09D52CA5" w14:textId="77777777" w:rsidR="009D73C0" w:rsidRPr="007F5696" w:rsidRDefault="009D73C0" w:rsidP="009D73C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применять правила и пользоваться инструкциями и освоенными закономерностями;</w:t>
      </w:r>
    </w:p>
    <w:p w14:paraId="521E6BF7" w14:textId="77777777" w:rsidR="009D73C0" w:rsidRPr="007F5696" w:rsidRDefault="009D73C0" w:rsidP="009D73C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осуществлять смысловое чтение;</w:t>
      </w:r>
    </w:p>
    <w:p w14:paraId="7420BB25" w14:textId="77777777" w:rsidR="009D73C0" w:rsidRPr="007F5696" w:rsidRDefault="009D73C0" w:rsidP="009D73C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14:paraId="26B8612C" w14:textId="77777777" w:rsidR="009D73C0" w:rsidRPr="007F5696" w:rsidRDefault="009D73C0" w:rsidP="009D73C0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0A7489AA" w14:textId="77777777" w:rsidR="009D73C0" w:rsidRPr="00B2600C" w:rsidRDefault="009D73C0" w:rsidP="009D73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00C">
        <w:rPr>
          <w:i/>
          <w:iCs/>
          <w:sz w:val="28"/>
          <w:szCs w:val="28"/>
        </w:rPr>
        <w:t>Коммуникативные УУД</w:t>
      </w:r>
      <w:r w:rsidRPr="00B2600C">
        <w:rPr>
          <w:sz w:val="28"/>
          <w:szCs w:val="28"/>
        </w:rPr>
        <w:t>:</w:t>
      </w:r>
    </w:p>
    <w:p w14:paraId="33D1E679" w14:textId="77777777" w:rsidR="009D73C0" w:rsidRPr="007F5696" w:rsidRDefault="009D73C0" w:rsidP="009D73C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lastRenderedPageBreak/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16836DC7" w14:textId="77777777" w:rsidR="009D73C0" w:rsidRPr="007F5696" w:rsidRDefault="009D73C0" w:rsidP="009D73C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4B171926" w14:textId="77777777" w:rsidR="009D73C0" w:rsidRPr="007F5696" w:rsidRDefault="009D73C0" w:rsidP="009D73C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02CA6F0" w14:textId="77777777" w:rsidR="009D73C0" w:rsidRPr="007F5696" w:rsidRDefault="009D73C0" w:rsidP="009D73C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разрешать конфликты на основе учёта интересов и позиций всех участников;</w:t>
      </w:r>
    </w:p>
    <w:p w14:paraId="5C0D20C0" w14:textId="77777777" w:rsidR="009D73C0" w:rsidRPr="007F5696" w:rsidRDefault="009D73C0" w:rsidP="009D73C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координировать и принимать различные позиции во взаимодействии;</w:t>
      </w:r>
    </w:p>
    <w:p w14:paraId="7EAE3E3D" w14:textId="77777777" w:rsidR="009D73C0" w:rsidRPr="007F5696" w:rsidRDefault="009D73C0" w:rsidP="009D73C0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</w:t>
      </w:r>
      <w:r w:rsidRPr="007F5696">
        <w:rPr>
          <w:i/>
          <w:iCs/>
          <w:color w:val="000000"/>
          <w:sz w:val="28"/>
          <w:szCs w:val="28"/>
        </w:rPr>
        <w:t>естной деятел</w:t>
      </w:r>
      <w:r w:rsidRPr="007F5696">
        <w:rPr>
          <w:color w:val="000000"/>
          <w:sz w:val="28"/>
          <w:szCs w:val="28"/>
        </w:rPr>
        <w:t>ьности.</w:t>
      </w:r>
    </w:p>
    <w:p w14:paraId="7D9697DA" w14:textId="77777777" w:rsidR="009D73C0" w:rsidRPr="003459DF" w:rsidRDefault="009D73C0" w:rsidP="009D73C0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3459DF">
        <w:rPr>
          <w:i/>
          <w:iCs/>
          <w:sz w:val="28"/>
          <w:szCs w:val="28"/>
        </w:rPr>
        <w:t>Предметны</w:t>
      </w:r>
      <w:r>
        <w:rPr>
          <w:i/>
          <w:iCs/>
          <w:sz w:val="28"/>
          <w:szCs w:val="28"/>
        </w:rPr>
        <w:t xml:space="preserve">е </w:t>
      </w:r>
      <w:r w:rsidRPr="003459DF">
        <w:rPr>
          <w:i/>
          <w:iCs/>
          <w:sz w:val="28"/>
          <w:szCs w:val="28"/>
        </w:rPr>
        <w:t xml:space="preserve"> результат</w:t>
      </w:r>
      <w:r>
        <w:rPr>
          <w:i/>
          <w:iCs/>
          <w:sz w:val="28"/>
          <w:szCs w:val="28"/>
        </w:rPr>
        <w:t>ы</w:t>
      </w:r>
      <w:r w:rsidRPr="003459DF">
        <w:rPr>
          <w:i/>
          <w:iCs/>
          <w:sz w:val="28"/>
          <w:szCs w:val="28"/>
        </w:rPr>
        <w:t>:</w:t>
      </w:r>
    </w:p>
    <w:p w14:paraId="154C8367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инерция, взаимодействие тел, колебательное движение, волновое движении, прямолинейное распространение света, отражение и преломление света,</w:t>
      </w:r>
    </w:p>
    <w:p w14:paraId="3359CDFA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14:paraId="173FB535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Гука, закон Паскаля,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14:paraId="02176D60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отсчёта;</w:t>
      </w:r>
    </w:p>
    <w:p w14:paraId="57CBBB6A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 xml:space="preserve"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Гука,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</w:t>
      </w:r>
      <w:r w:rsidRPr="007F5696">
        <w:rPr>
          <w:color w:val="000000"/>
          <w:sz w:val="28"/>
          <w:szCs w:val="28"/>
        </w:rPr>
        <w:lastRenderedPageBreak/>
        <w:t xml:space="preserve">амплитуда, период и частота колебаний, длина волны и скорость </w:t>
      </w:r>
      <w:proofErr w:type="spellStart"/>
      <w:r w:rsidRPr="007F5696">
        <w:rPr>
          <w:color w:val="000000"/>
          <w:sz w:val="28"/>
          <w:szCs w:val="28"/>
        </w:rPr>
        <w:t>еёраспространения</w:t>
      </w:r>
      <w:proofErr w:type="spellEnd"/>
      <w:r w:rsidRPr="007F5696">
        <w:rPr>
          <w:color w:val="000000"/>
          <w:sz w:val="28"/>
          <w:szCs w:val="28"/>
        </w:rPr>
        <w:t>), закон прямолинейного распространения света, закон отражения света, закон преломления света): на основе анализа условия задачи выделять физические величины и формулы, необходимые для её решения, и проводить расчёты;</w:t>
      </w:r>
    </w:p>
    <w:p w14:paraId="3DE1AC8C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14:paraId="15A55BF1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14:paraId="03C4E14E" w14:textId="77777777" w:rsidR="009D73C0" w:rsidRPr="007F5696" w:rsidRDefault="009D73C0" w:rsidP="009D73C0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5696">
        <w:rPr>
          <w:color w:val="000000"/>
          <w:sz w:val="28"/>
          <w:szCs w:val="28"/>
        </w:rPr>
        <w:t>знать основные способы представления и анализа статистических данных; уметь решать задачи с помощь</w:t>
      </w:r>
      <w:r>
        <w:rPr>
          <w:color w:val="000000"/>
          <w:sz w:val="28"/>
          <w:szCs w:val="28"/>
        </w:rPr>
        <w:t>ю пере</w:t>
      </w:r>
      <w:r>
        <w:rPr>
          <w:color w:val="000000"/>
          <w:sz w:val="28"/>
          <w:szCs w:val="28"/>
        </w:rPr>
        <w:softHyphen/>
        <w:t>бора возможных вариантов.</w:t>
      </w:r>
    </w:p>
    <w:p w14:paraId="33041C04" w14:textId="77777777" w:rsidR="009D73C0" w:rsidRPr="00B5702E" w:rsidRDefault="009D73C0" w:rsidP="009D73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FB3A583" w14:textId="77777777" w:rsidR="009D73C0" w:rsidRPr="008D3F59" w:rsidRDefault="009D73C0" w:rsidP="009D73C0">
      <w:pPr>
        <w:pStyle w:val="a3"/>
        <w:numPr>
          <w:ilvl w:val="0"/>
          <w:numId w:val="1"/>
        </w:numPr>
        <w:spacing w:before="0" w:beforeAutospacing="0" w:after="0" w:afterAutospacing="0"/>
        <w:ind w:left="426" w:hanging="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внеурочной </w:t>
      </w:r>
      <w:r w:rsidRPr="008D3F59">
        <w:rPr>
          <w:b/>
          <w:bCs/>
          <w:sz w:val="28"/>
          <w:szCs w:val="28"/>
        </w:rPr>
        <w:t xml:space="preserve">деятельности </w:t>
      </w:r>
      <w:r w:rsidRPr="008D3F59">
        <w:rPr>
          <w:b/>
          <w:sz w:val="28"/>
          <w:szCs w:val="28"/>
        </w:rPr>
        <w:t xml:space="preserve">с указанием форм организации и видов </w:t>
      </w:r>
      <w:r>
        <w:rPr>
          <w:b/>
          <w:sz w:val="28"/>
          <w:szCs w:val="28"/>
        </w:rPr>
        <w:t xml:space="preserve">внеурочной </w:t>
      </w:r>
      <w:r w:rsidRPr="008D3F59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>.</w:t>
      </w:r>
    </w:p>
    <w:p w14:paraId="69E1672F" w14:textId="77777777" w:rsidR="009D73C0" w:rsidRPr="008D3F59" w:rsidRDefault="009D73C0" w:rsidP="009D73C0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98"/>
        <w:gridCol w:w="4831"/>
        <w:gridCol w:w="3543"/>
        <w:gridCol w:w="3544"/>
      </w:tblGrid>
      <w:tr w:rsidR="009D73C0" w:rsidRPr="00EC27B7" w14:paraId="689ABBCF" w14:textId="77777777" w:rsidTr="008C30E7">
        <w:trPr>
          <w:trHeight w:val="771"/>
        </w:trPr>
        <w:tc>
          <w:tcPr>
            <w:tcW w:w="1188" w:type="dxa"/>
          </w:tcPr>
          <w:p w14:paraId="074052B0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27B7"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2498" w:type="dxa"/>
          </w:tcPr>
          <w:p w14:paraId="49B0F0E5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ind w:right="-90"/>
              <w:jc w:val="center"/>
              <w:rPr>
                <w:b/>
                <w:sz w:val="28"/>
                <w:szCs w:val="28"/>
              </w:rPr>
            </w:pPr>
            <w:r w:rsidRPr="00EC27B7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831" w:type="dxa"/>
          </w:tcPr>
          <w:p w14:paraId="24165B8F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3543" w:type="dxa"/>
          </w:tcPr>
          <w:p w14:paraId="08C332AD" w14:textId="77777777" w:rsidR="009D73C0" w:rsidRPr="00EC27B7" w:rsidRDefault="009D73C0" w:rsidP="008C30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27B7">
              <w:rPr>
                <w:b/>
                <w:sz w:val="28"/>
                <w:szCs w:val="28"/>
              </w:rPr>
              <w:t>Формы организации внеурочной деятельности</w:t>
            </w:r>
          </w:p>
          <w:p w14:paraId="437BD364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69742E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r w:rsidRPr="00EC27B7">
              <w:rPr>
                <w:b/>
                <w:sz w:val="28"/>
                <w:szCs w:val="28"/>
              </w:rPr>
              <w:t>организации внеурочной деятельности</w:t>
            </w:r>
          </w:p>
        </w:tc>
      </w:tr>
      <w:tr w:rsidR="009D73C0" w:rsidRPr="00EC27B7" w14:paraId="4C1B1AB6" w14:textId="77777777" w:rsidTr="008C30E7">
        <w:trPr>
          <w:trHeight w:val="771"/>
        </w:trPr>
        <w:tc>
          <w:tcPr>
            <w:tcW w:w="1188" w:type="dxa"/>
          </w:tcPr>
          <w:p w14:paraId="1323EFC3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98" w:type="dxa"/>
          </w:tcPr>
          <w:p w14:paraId="64B1BB7E" w14:textId="77777777" w:rsidR="009D73C0" w:rsidRPr="008D3F59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DFC"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4831" w:type="dxa"/>
          </w:tcPr>
          <w:p w14:paraId="1172BEB2" w14:textId="77777777" w:rsidR="009D73C0" w:rsidRDefault="009D73C0" w:rsidP="008C30E7">
            <w:pPr>
              <w:pStyle w:val="a6"/>
              <w:jc w:val="both"/>
              <w:rPr>
                <w:sz w:val="28"/>
                <w:szCs w:val="28"/>
              </w:rPr>
            </w:pPr>
            <w:r w:rsidRPr="00161D6F">
              <w:rPr>
                <w:sz w:val="28"/>
                <w:szCs w:val="28"/>
              </w:rPr>
              <w:t>Знакомство  с  содержанием  курса</w:t>
            </w:r>
            <w:r>
              <w:rPr>
                <w:sz w:val="28"/>
                <w:szCs w:val="28"/>
              </w:rPr>
              <w:t>,</w:t>
            </w:r>
            <w:r w:rsidRPr="00161D6F">
              <w:rPr>
                <w:sz w:val="28"/>
                <w:szCs w:val="28"/>
              </w:rPr>
              <w:t xml:space="preserve">  с применением  компьютерных  технологий.</w:t>
            </w:r>
          </w:p>
          <w:p w14:paraId="7A0A780B" w14:textId="77777777" w:rsidR="009D73C0" w:rsidRPr="00161D6F" w:rsidRDefault="009D73C0" w:rsidP="008C30E7">
            <w:pPr>
              <w:pStyle w:val="a8"/>
              <w:spacing w:line="276" w:lineRule="auto"/>
              <w:ind w:firstLine="709"/>
              <w:rPr>
                <w:rFonts w:cs="Arial"/>
                <w:color w:val="000000" w:themeColor="text1"/>
              </w:rPr>
            </w:pPr>
            <w:r w:rsidRPr="005728DF">
              <w:rPr>
                <w:color w:val="000000" w:themeColor="text1"/>
              </w:rPr>
              <w:t xml:space="preserve">Общие требования при решении физических задач. Этапы решения физической задачи. Работа с текстом задачи. Анализ физического </w:t>
            </w:r>
            <w:r>
              <w:rPr>
                <w:color w:val="000000" w:themeColor="text1"/>
              </w:rPr>
              <w:t>явления,</w:t>
            </w:r>
            <w:r w:rsidRPr="005728DF">
              <w:rPr>
                <w:color w:val="000000" w:themeColor="text1"/>
              </w:rPr>
              <w:t xml:space="preserve"> формулировка идеи решения (план решения). Выполнение плана решения задачи. Числовой расчет. Анализ решения и его значение. Оформление решения.</w:t>
            </w:r>
          </w:p>
        </w:tc>
        <w:tc>
          <w:tcPr>
            <w:tcW w:w="3543" w:type="dxa"/>
          </w:tcPr>
          <w:p w14:paraId="7EAC45D6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</w:tc>
        <w:tc>
          <w:tcPr>
            <w:tcW w:w="3544" w:type="dxa"/>
          </w:tcPr>
          <w:p w14:paraId="32002F16" w14:textId="77777777" w:rsidR="009D73C0" w:rsidRPr="00C0783D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783D">
              <w:rPr>
                <w:sz w:val="28"/>
                <w:szCs w:val="28"/>
              </w:rPr>
              <w:t>Проблемно-ценностное общение</w:t>
            </w:r>
            <w:r>
              <w:rPr>
                <w:sz w:val="28"/>
                <w:szCs w:val="28"/>
              </w:rPr>
              <w:t>, познавательная деятельность</w:t>
            </w:r>
          </w:p>
        </w:tc>
      </w:tr>
      <w:tr w:rsidR="009D73C0" w:rsidRPr="00EC27B7" w14:paraId="279806CB" w14:textId="77777777" w:rsidTr="008C30E7">
        <w:trPr>
          <w:trHeight w:val="771"/>
        </w:trPr>
        <w:tc>
          <w:tcPr>
            <w:tcW w:w="1188" w:type="dxa"/>
          </w:tcPr>
          <w:p w14:paraId="46DC890A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98" w:type="dxa"/>
          </w:tcPr>
          <w:p w14:paraId="15822512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80B">
              <w:rPr>
                <w:b/>
                <w:bCs/>
                <w:sz w:val="28"/>
                <w:szCs w:val="28"/>
              </w:rPr>
              <w:t>К</w:t>
            </w:r>
            <w:r w:rsidRPr="00A9580B">
              <w:rPr>
                <w:rStyle w:val="30"/>
                <w:sz w:val="28"/>
                <w:szCs w:val="28"/>
              </w:rPr>
              <w:t>инематика</w:t>
            </w:r>
          </w:p>
        </w:tc>
        <w:tc>
          <w:tcPr>
            <w:tcW w:w="4831" w:type="dxa"/>
          </w:tcPr>
          <w:p w14:paraId="3CD4CE40" w14:textId="77777777" w:rsidR="009D73C0" w:rsidRPr="00AC7BF4" w:rsidRDefault="009D73C0" w:rsidP="008C30E7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AC7BF4">
              <w:rPr>
                <w:sz w:val="28"/>
                <w:szCs w:val="28"/>
              </w:rPr>
              <w:t>Кинематика. Механическое движение и его виды. Относительность механического движения. Скорость. Ускорение. Уравнения прямолинейного равномерного и равноускоренного движения. Свободное падение. Баллистика. Движение по окружности с постоянной по модулю скоростью. Центростремительное ускорение.</w:t>
            </w:r>
          </w:p>
          <w:p w14:paraId="4AF93541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Механические колебания и </w:t>
            </w:r>
            <w:r>
              <w:rPr>
                <w:sz w:val="28"/>
                <w:szCs w:val="28"/>
              </w:rPr>
              <w:lastRenderedPageBreak/>
              <w:t>волны.</w:t>
            </w:r>
          </w:p>
        </w:tc>
        <w:tc>
          <w:tcPr>
            <w:tcW w:w="3543" w:type="dxa"/>
          </w:tcPr>
          <w:p w14:paraId="557CEDCE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занятие-практикум, коллективная работа, тренинги, индивидуальная работа, групповая работа, работа в парах, психологические упражнения</w:t>
            </w:r>
          </w:p>
        </w:tc>
        <w:tc>
          <w:tcPr>
            <w:tcW w:w="3544" w:type="dxa"/>
          </w:tcPr>
          <w:p w14:paraId="34BBE6F5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C27B7">
              <w:rPr>
                <w:sz w:val="28"/>
                <w:szCs w:val="28"/>
              </w:rPr>
              <w:t>Проблемно-ценностное общение</w:t>
            </w:r>
          </w:p>
        </w:tc>
      </w:tr>
      <w:tr w:rsidR="009D73C0" w:rsidRPr="00EC27B7" w14:paraId="704788CE" w14:textId="77777777" w:rsidTr="008C30E7">
        <w:trPr>
          <w:trHeight w:val="771"/>
        </w:trPr>
        <w:tc>
          <w:tcPr>
            <w:tcW w:w="1188" w:type="dxa"/>
          </w:tcPr>
          <w:p w14:paraId="0E495FA8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98" w:type="dxa"/>
          </w:tcPr>
          <w:p w14:paraId="2FE77591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80B">
              <w:rPr>
                <w:rStyle w:val="30"/>
                <w:sz w:val="28"/>
                <w:szCs w:val="28"/>
              </w:rPr>
              <w:t>Динамика</w:t>
            </w:r>
            <w:r w:rsidRPr="00EC27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1" w:type="dxa"/>
          </w:tcPr>
          <w:p w14:paraId="5D9604BB" w14:textId="77777777" w:rsidR="009D73C0" w:rsidRPr="00AC7BF4" w:rsidRDefault="009D73C0" w:rsidP="008C30E7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AC7BF4">
              <w:rPr>
                <w:sz w:val="28"/>
                <w:szCs w:val="28"/>
              </w:rPr>
              <w:t>Динамика. Сила. Принцип суперпозиции сил. Масса. Плотность. Законы  динамики. Инерциальные системы отсчета. Принцип относительности Галилея. Силы в механике: сила тяжести, сила упругости, сила трения. Закон всемирного тяготения. Вес и невесомость.</w:t>
            </w:r>
          </w:p>
          <w:p w14:paraId="5F405798" w14:textId="77777777" w:rsidR="009D73C0" w:rsidRPr="00EC27B7" w:rsidRDefault="009D73C0" w:rsidP="008C30E7">
            <w:pPr>
              <w:spacing w:line="218" w:lineRule="atLeast"/>
              <w:ind w:left="-97" w:firstLine="806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26D3E02" w14:textId="77777777" w:rsidR="009D73C0" w:rsidRPr="00EC27B7" w:rsidRDefault="009D73C0" w:rsidP="008C30E7">
            <w:pPr>
              <w:pStyle w:val="a3"/>
              <w:jc w:val="both"/>
              <w:rPr>
                <w:sz w:val="28"/>
                <w:szCs w:val="28"/>
              </w:rPr>
            </w:pPr>
            <w:r w:rsidRPr="00EC27B7">
              <w:rPr>
                <w:sz w:val="28"/>
                <w:szCs w:val="28"/>
              </w:rPr>
              <w:t>Игра - путешествие на основе интерактивных карт</w:t>
            </w:r>
            <w:r>
              <w:rPr>
                <w:sz w:val="28"/>
                <w:szCs w:val="28"/>
              </w:rPr>
              <w:t>, занятие-практикум</w:t>
            </w:r>
          </w:p>
        </w:tc>
        <w:tc>
          <w:tcPr>
            <w:tcW w:w="3544" w:type="dxa"/>
          </w:tcPr>
          <w:p w14:paraId="73F099C1" w14:textId="77777777" w:rsidR="009D73C0" w:rsidRPr="00C0783D" w:rsidRDefault="009D73C0" w:rsidP="008C30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0783D">
              <w:rPr>
                <w:sz w:val="28"/>
                <w:szCs w:val="28"/>
              </w:rPr>
              <w:t>Познавательная деятельность</w:t>
            </w:r>
          </w:p>
        </w:tc>
      </w:tr>
      <w:tr w:rsidR="009D73C0" w:rsidRPr="00EC27B7" w14:paraId="4CAF78B8" w14:textId="77777777" w:rsidTr="008C30E7">
        <w:trPr>
          <w:trHeight w:val="771"/>
        </w:trPr>
        <w:tc>
          <w:tcPr>
            <w:tcW w:w="1188" w:type="dxa"/>
          </w:tcPr>
          <w:p w14:paraId="0358453E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98" w:type="dxa"/>
          </w:tcPr>
          <w:p w14:paraId="6C651F7B" w14:textId="77777777" w:rsidR="009D73C0" w:rsidRPr="00EC27B7" w:rsidRDefault="009D73C0" w:rsidP="008C30E7">
            <w:pPr>
              <w:spacing w:line="218" w:lineRule="atLeast"/>
              <w:ind w:left="-97" w:hanging="4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Статика</w:t>
            </w:r>
          </w:p>
        </w:tc>
        <w:tc>
          <w:tcPr>
            <w:tcW w:w="4831" w:type="dxa"/>
          </w:tcPr>
          <w:p w14:paraId="7E75A837" w14:textId="77777777" w:rsidR="009D73C0" w:rsidRPr="00AC7BF4" w:rsidRDefault="009D73C0" w:rsidP="008C30E7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AC7BF4">
              <w:rPr>
                <w:sz w:val="28"/>
                <w:szCs w:val="28"/>
              </w:rPr>
              <w:t>Плечо. Момент силы. Условия равновесия твердого тела. Давление. Закон Паскаля. Закон Архимеда.</w:t>
            </w:r>
          </w:p>
          <w:p w14:paraId="02C353F9" w14:textId="77777777" w:rsidR="009D73C0" w:rsidRPr="008D3F59" w:rsidRDefault="009D73C0" w:rsidP="008C30E7">
            <w:pPr>
              <w:spacing w:line="218" w:lineRule="atLeast"/>
              <w:ind w:left="-9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A793307" w14:textId="77777777" w:rsidR="009D73C0" w:rsidRPr="00EC27B7" w:rsidRDefault="009D73C0" w:rsidP="008C30E7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аудиторное занятие, коллективная работа, индивидуальная работа, групповая работа, работа в парах, акции</w:t>
            </w:r>
          </w:p>
        </w:tc>
        <w:tc>
          <w:tcPr>
            <w:tcW w:w="3544" w:type="dxa"/>
          </w:tcPr>
          <w:p w14:paraId="36A75688" w14:textId="77777777" w:rsidR="009D73C0" w:rsidRPr="00C0783D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783D">
              <w:rPr>
                <w:sz w:val="28"/>
                <w:szCs w:val="28"/>
              </w:rPr>
              <w:t>Социальное творчество</w:t>
            </w:r>
          </w:p>
        </w:tc>
      </w:tr>
      <w:tr w:rsidR="009D73C0" w:rsidRPr="00EC27B7" w14:paraId="4E13CAC0" w14:textId="77777777" w:rsidTr="008C30E7">
        <w:trPr>
          <w:trHeight w:val="771"/>
        </w:trPr>
        <w:tc>
          <w:tcPr>
            <w:tcW w:w="1188" w:type="dxa"/>
          </w:tcPr>
          <w:p w14:paraId="02B71878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98" w:type="dxa"/>
          </w:tcPr>
          <w:p w14:paraId="45325D1B" w14:textId="77777777" w:rsidR="009D73C0" w:rsidRPr="00EC27B7" w:rsidRDefault="009D73C0" w:rsidP="008C30E7">
            <w:pPr>
              <w:spacing w:line="218" w:lineRule="atLeast"/>
              <w:ind w:left="-97" w:hanging="45"/>
              <w:jc w:val="both"/>
              <w:rPr>
                <w:sz w:val="28"/>
                <w:szCs w:val="28"/>
              </w:rPr>
            </w:pPr>
            <w:r w:rsidRPr="00A9580B">
              <w:rPr>
                <w:rStyle w:val="30"/>
                <w:sz w:val="28"/>
                <w:szCs w:val="28"/>
              </w:rPr>
              <w:t>Законы сохранения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31" w:type="dxa"/>
          </w:tcPr>
          <w:p w14:paraId="382AA06A" w14:textId="77777777" w:rsidR="009D73C0" w:rsidRPr="003B29CD" w:rsidRDefault="009D73C0" w:rsidP="008C30E7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AC7BF4">
              <w:rPr>
                <w:sz w:val="28"/>
                <w:szCs w:val="28"/>
              </w:rPr>
              <w:t>Импульс тела. Закон сохранения импульса. Работа силы. Мощность. Кинетическая энергия. Потенциальная энергия. Закон сохранения механической энергии. Простые механизмы. КПД механизма.</w:t>
            </w:r>
          </w:p>
        </w:tc>
        <w:tc>
          <w:tcPr>
            <w:tcW w:w="3543" w:type="dxa"/>
          </w:tcPr>
          <w:p w14:paraId="5658D78D" w14:textId="77777777" w:rsidR="009D73C0" w:rsidRPr="00EC27B7" w:rsidRDefault="009D73C0" w:rsidP="008C30E7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аудиторное занятие, коллективная работа, индивидуальная работа, групповая работа, работа в парах</w:t>
            </w:r>
          </w:p>
        </w:tc>
        <w:tc>
          <w:tcPr>
            <w:tcW w:w="3544" w:type="dxa"/>
          </w:tcPr>
          <w:p w14:paraId="29521C48" w14:textId="77777777" w:rsidR="009D73C0" w:rsidRPr="00C0783D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Досугово-развлекательная деятельность, социальное творчество</w:t>
            </w:r>
          </w:p>
        </w:tc>
      </w:tr>
      <w:tr w:rsidR="009D73C0" w:rsidRPr="00EC27B7" w14:paraId="2EF6A5B5" w14:textId="77777777" w:rsidTr="008C30E7">
        <w:trPr>
          <w:trHeight w:val="771"/>
        </w:trPr>
        <w:tc>
          <w:tcPr>
            <w:tcW w:w="1188" w:type="dxa"/>
          </w:tcPr>
          <w:p w14:paraId="6856045C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98" w:type="dxa"/>
          </w:tcPr>
          <w:p w14:paraId="46F22ABE" w14:textId="77777777" w:rsidR="009D73C0" w:rsidRPr="00A9580B" w:rsidRDefault="009D73C0" w:rsidP="008C30E7">
            <w:pPr>
              <w:spacing w:line="218" w:lineRule="atLeast"/>
              <w:ind w:left="-97" w:hanging="45"/>
              <w:jc w:val="both"/>
              <w:rPr>
                <w:b/>
                <w:sz w:val="28"/>
                <w:szCs w:val="28"/>
              </w:rPr>
            </w:pPr>
            <w:r w:rsidRPr="00A9580B">
              <w:rPr>
                <w:b/>
                <w:sz w:val="28"/>
                <w:szCs w:val="28"/>
              </w:rPr>
              <w:t>Молекулярно-кинетическая теория</w:t>
            </w:r>
            <w:r w:rsidRPr="00A9580B">
              <w:rPr>
                <w:rStyle w:val="a7"/>
                <w:bCs w:val="0"/>
                <w:sz w:val="28"/>
                <w:szCs w:val="28"/>
              </w:rPr>
              <w:t xml:space="preserve"> </w:t>
            </w:r>
            <w:r w:rsidRPr="00A9580B">
              <w:rPr>
                <w:rStyle w:val="30"/>
                <w:sz w:val="28"/>
                <w:szCs w:val="28"/>
              </w:rPr>
              <w:t>и термодинамика</w:t>
            </w:r>
            <w:r w:rsidRPr="002E2C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31" w:type="dxa"/>
          </w:tcPr>
          <w:p w14:paraId="535E9563" w14:textId="77777777" w:rsidR="009D73C0" w:rsidRDefault="009D73C0" w:rsidP="008C30E7">
            <w:pPr>
              <w:ind w:firstLine="284"/>
              <w:jc w:val="both"/>
              <w:rPr>
                <w:sz w:val="28"/>
                <w:szCs w:val="28"/>
              </w:rPr>
            </w:pPr>
            <w:r w:rsidRPr="00AC7BF4">
              <w:rPr>
                <w:sz w:val="28"/>
                <w:szCs w:val="28"/>
              </w:rPr>
              <w:t>Модели строения газов, жидкостей и твёрдых тел. Тепловое движение. Броуновское движении. Диффузия. Взаимодействие частиц вещества. Модель идеального газа. Связь между давлением и средней кинетической энергией теплового движения молекул идеального газа. Абсолютная температура. Абсолютная температура как мера средней кинетической энергии частиц тела. Уравнение Менделеева-</w:t>
            </w:r>
            <w:proofErr w:type="spellStart"/>
            <w:r w:rsidRPr="00AC7BF4">
              <w:rPr>
                <w:sz w:val="28"/>
                <w:szCs w:val="28"/>
              </w:rPr>
              <w:t>Клапейрона</w:t>
            </w:r>
            <w:proofErr w:type="spellEnd"/>
            <w:r w:rsidRPr="00AC7BF4">
              <w:rPr>
                <w:sz w:val="28"/>
                <w:szCs w:val="28"/>
              </w:rPr>
              <w:t xml:space="preserve">. </w:t>
            </w:r>
            <w:proofErr w:type="spellStart"/>
            <w:r w:rsidRPr="00AC7BF4">
              <w:rPr>
                <w:sz w:val="28"/>
                <w:szCs w:val="28"/>
              </w:rPr>
              <w:t>Изопроцессы</w:t>
            </w:r>
            <w:proofErr w:type="spellEnd"/>
            <w:r w:rsidRPr="00AC7BF4">
              <w:rPr>
                <w:sz w:val="28"/>
                <w:szCs w:val="28"/>
              </w:rPr>
              <w:t>: изотермический, изохорный, изобарный, адиабатный. Насыщенные и ненасыщенные пары. Влажность воздуха. Изменение агрегатных состояний вещества: испарение и конденсация, кипение жидкости, плавление и кристаллизация.</w:t>
            </w:r>
          </w:p>
          <w:p w14:paraId="6E95D30D" w14:textId="77777777" w:rsidR="009D73C0" w:rsidRPr="003B29CD" w:rsidRDefault="009D73C0" w:rsidP="008C30E7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AC7BF4">
              <w:rPr>
                <w:sz w:val="28"/>
                <w:szCs w:val="28"/>
              </w:rPr>
              <w:t xml:space="preserve">Внутренняя энергия. Тепловое равновесие. Теплопередача. Виды </w:t>
            </w:r>
            <w:r w:rsidRPr="00AC7BF4">
              <w:rPr>
                <w:sz w:val="28"/>
                <w:szCs w:val="28"/>
              </w:rPr>
              <w:lastRenderedPageBreak/>
              <w:t>теплопередачи. Количество теплоты. Удельная теплоёмкость вещества. Первый закон термодинамики. Второй закон термодинамики. КПД тепловой машины. Принципы действия тепловых машин. Тепловые двигатели и охрана окружающей среды.</w:t>
            </w:r>
          </w:p>
        </w:tc>
        <w:tc>
          <w:tcPr>
            <w:tcW w:w="3543" w:type="dxa"/>
          </w:tcPr>
          <w:p w14:paraId="04CE7CA2" w14:textId="77777777" w:rsidR="009D73C0" w:rsidRPr="00EC27B7" w:rsidRDefault="009D73C0" w:rsidP="008C30E7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аудиторное занятие, коллективная работа, индивидуальная работа, групповая работа, работа в парах, акции, интерактивные игры</w:t>
            </w:r>
          </w:p>
        </w:tc>
        <w:tc>
          <w:tcPr>
            <w:tcW w:w="3544" w:type="dxa"/>
          </w:tcPr>
          <w:p w14:paraId="008FFD57" w14:textId="77777777" w:rsidR="009D73C0" w:rsidRPr="00EC27B7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0783D">
              <w:rPr>
                <w:sz w:val="28"/>
                <w:szCs w:val="28"/>
              </w:rPr>
              <w:t>Социальное творчество</w:t>
            </w:r>
            <w:r>
              <w:rPr>
                <w:sz w:val="28"/>
                <w:szCs w:val="28"/>
              </w:rPr>
              <w:t>, трудовая деятельность</w:t>
            </w:r>
          </w:p>
        </w:tc>
      </w:tr>
      <w:tr w:rsidR="009D73C0" w:rsidRPr="00EC27B7" w14:paraId="2E3CFA1E" w14:textId="77777777" w:rsidTr="008C30E7">
        <w:trPr>
          <w:trHeight w:val="771"/>
        </w:trPr>
        <w:tc>
          <w:tcPr>
            <w:tcW w:w="1188" w:type="dxa"/>
          </w:tcPr>
          <w:p w14:paraId="473FE5F3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8" w:type="dxa"/>
          </w:tcPr>
          <w:p w14:paraId="79656E68" w14:textId="77777777" w:rsidR="009D73C0" w:rsidRPr="00A9580B" w:rsidRDefault="009D73C0" w:rsidP="008C30E7">
            <w:pPr>
              <w:spacing w:line="218" w:lineRule="atLeast"/>
              <w:ind w:left="-97" w:hanging="45"/>
              <w:jc w:val="both"/>
              <w:rPr>
                <w:b/>
                <w:sz w:val="28"/>
                <w:szCs w:val="28"/>
              </w:rPr>
            </w:pPr>
            <w:r w:rsidRPr="00C56319">
              <w:rPr>
                <w:b/>
                <w:color w:val="000000" w:themeColor="text1"/>
                <w:sz w:val="28"/>
                <w:szCs w:val="28"/>
              </w:rPr>
              <w:t>Электродинамика</w:t>
            </w:r>
          </w:p>
        </w:tc>
        <w:tc>
          <w:tcPr>
            <w:tcW w:w="4831" w:type="dxa"/>
          </w:tcPr>
          <w:p w14:paraId="43498D1C" w14:textId="77777777" w:rsidR="009D73C0" w:rsidRPr="005728DF" w:rsidRDefault="009D73C0" w:rsidP="008C30E7">
            <w:pPr>
              <w:pStyle w:val="a8"/>
              <w:spacing w:line="276" w:lineRule="auto"/>
              <w:ind w:firstLine="709"/>
              <w:rPr>
                <w:rFonts w:cs="Arial"/>
                <w:color w:val="000000" w:themeColor="text1"/>
              </w:rPr>
            </w:pPr>
            <w:r w:rsidRPr="005728DF">
              <w:rPr>
                <w:color w:val="000000" w:themeColor="text1"/>
              </w:rPr>
              <w:t>Характеристика решения задач раздела: общее и разное, примеры и приемы решения</w:t>
            </w:r>
            <w:r>
              <w:rPr>
                <w:color w:val="000000" w:themeColor="text1"/>
              </w:rPr>
              <w:t xml:space="preserve"> типовых задач</w:t>
            </w:r>
            <w:r w:rsidRPr="005728D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5728DF">
              <w:rPr>
                <w:color w:val="000000" w:themeColor="text1"/>
              </w:rPr>
      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      </w:r>
          </w:p>
          <w:p w14:paraId="77B7326D" w14:textId="77777777" w:rsidR="009D73C0" w:rsidRPr="00D25B29" w:rsidRDefault="009D73C0" w:rsidP="008C30E7">
            <w:pPr>
              <w:ind w:firstLine="284"/>
              <w:jc w:val="both"/>
              <w:rPr>
                <w:sz w:val="28"/>
                <w:szCs w:val="28"/>
              </w:rPr>
            </w:pPr>
            <w:r w:rsidRPr="00D25B29">
              <w:rPr>
                <w:color w:val="000000" w:themeColor="text1"/>
                <w:sz w:val="28"/>
                <w:szCs w:val="28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 Задачи на различные приемы расчета сопротивления сложных электрических цепей.  Качественные, экспериментальные, занимательные задачи, задачи с техническим содержанием.</w:t>
            </w:r>
          </w:p>
        </w:tc>
        <w:tc>
          <w:tcPr>
            <w:tcW w:w="3543" w:type="dxa"/>
          </w:tcPr>
          <w:p w14:paraId="4A1675D6" w14:textId="77777777" w:rsidR="009D73C0" w:rsidRDefault="009D73C0" w:rsidP="008C30E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AB35E7E" w14:textId="77777777" w:rsidR="009D73C0" w:rsidRPr="00C0783D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73C0" w:rsidRPr="00EC27B7" w14:paraId="31271316" w14:textId="77777777" w:rsidTr="008C30E7">
        <w:trPr>
          <w:trHeight w:val="771"/>
        </w:trPr>
        <w:tc>
          <w:tcPr>
            <w:tcW w:w="1188" w:type="dxa"/>
          </w:tcPr>
          <w:p w14:paraId="74540B6A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98" w:type="dxa"/>
          </w:tcPr>
          <w:p w14:paraId="5746DC64" w14:textId="77777777" w:rsidR="009D73C0" w:rsidRPr="00C56319" w:rsidRDefault="009D73C0" w:rsidP="008C30E7">
            <w:pPr>
              <w:spacing w:line="218" w:lineRule="atLeast"/>
              <w:ind w:left="-97" w:hanging="4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31BF6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Квантовая физика и элементы астрофизики</w:t>
            </w:r>
          </w:p>
        </w:tc>
        <w:tc>
          <w:tcPr>
            <w:tcW w:w="4831" w:type="dxa"/>
          </w:tcPr>
          <w:p w14:paraId="5481BDF8" w14:textId="77777777" w:rsidR="009D73C0" w:rsidRPr="00D25B29" w:rsidRDefault="009D73C0" w:rsidP="008C30E7">
            <w:pPr>
              <w:pStyle w:val="a8"/>
              <w:spacing w:line="276" w:lineRule="auto"/>
              <w:ind w:firstLine="709"/>
            </w:pPr>
            <w:r w:rsidRPr="00BF0889">
              <w:t>Комплексные задачи</w:t>
            </w:r>
            <w:r>
              <w:t xml:space="preserve"> на применение основных понятий раздела: фотоэффект, ф</w:t>
            </w:r>
            <w:r w:rsidRPr="00B03CDD">
              <w:t>отон</w:t>
            </w:r>
            <w:r>
              <w:t>, гипотеза Планка о квантах, уравнение Эйнштейна для внешнего фотоэффекта, строение атома и атомного ядра, энергия связи и расщепления атомного ядра. Элементы астрофизики.</w:t>
            </w:r>
          </w:p>
        </w:tc>
        <w:tc>
          <w:tcPr>
            <w:tcW w:w="3543" w:type="dxa"/>
          </w:tcPr>
          <w:p w14:paraId="1061C48A" w14:textId="77777777" w:rsidR="009D73C0" w:rsidRDefault="009D73C0" w:rsidP="008C30E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1BD95C3" w14:textId="77777777" w:rsidR="009D73C0" w:rsidRPr="00C0783D" w:rsidRDefault="009D73C0" w:rsidP="008C30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43140424" w14:textId="77777777" w:rsidR="009D73C0" w:rsidRDefault="009D73C0" w:rsidP="009D73C0">
      <w:pPr>
        <w:spacing w:line="218" w:lineRule="atLeast"/>
        <w:jc w:val="both"/>
        <w:rPr>
          <w:sz w:val="28"/>
          <w:szCs w:val="28"/>
        </w:rPr>
      </w:pPr>
    </w:p>
    <w:p w14:paraId="71EFA80D" w14:textId="77777777" w:rsidR="009D73C0" w:rsidRPr="00101DCC" w:rsidRDefault="009D73C0" w:rsidP="009D73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20EE5CC" w14:textId="77777777" w:rsidR="009D73C0" w:rsidRDefault="009D73C0" w:rsidP="009D73C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 планирование.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9041"/>
      </w:tblGrid>
      <w:tr w:rsidR="009D73C0" w14:paraId="1E0E5AF1" w14:textId="77777777" w:rsidTr="008C30E7">
        <w:tc>
          <w:tcPr>
            <w:tcW w:w="1242" w:type="dxa"/>
          </w:tcPr>
          <w:p w14:paraId="60928C50" w14:textId="77777777" w:rsidR="009D73C0" w:rsidRPr="00AA0CD7" w:rsidRDefault="009D73C0" w:rsidP="008C30E7">
            <w:pPr>
              <w:autoSpaceDE w:val="0"/>
              <w:autoSpaceDN w:val="0"/>
              <w:adjustRightInd w:val="0"/>
              <w:spacing w:after="200" w:line="276" w:lineRule="auto"/>
              <w:ind w:firstLine="142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A0CD7"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AA0CD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3827" w:type="dxa"/>
          </w:tcPr>
          <w:p w14:paraId="711DC4A8" w14:textId="77777777" w:rsidR="009D73C0" w:rsidRPr="00AA0CD7" w:rsidRDefault="009D73C0" w:rsidP="008C30E7">
            <w:pPr>
              <w:autoSpaceDE w:val="0"/>
              <w:autoSpaceDN w:val="0"/>
              <w:adjustRightInd w:val="0"/>
              <w:spacing w:after="200" w:line="276" w:lineRule="auto"/>
              <w:ind w:firstLine="142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A0CD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Тема занятия</w:t>
            </w:r>
          </w:p>
        </w:tc>
      </w:tr>
      <w:tr w:rsidR="009D73C0" w14:paraId="1594520B" w14:textId="77777777" w:rsidTr="008C30E7">
        <w:tc>
          <w:tcPr>
            <w:tcW w:w="15069" w:type="dxa"/>
            <w:gridSpan w:val="2"/>
          </w:tcPr>
          <w:p w14:paraId="27C39769" w14:textId="77777777" w:rsidR="009D73C0" w:rsidRPr="00843DFC" w:rsidRDefault="009D73C0" w:rsidP="008C30E7">
            <w:pPr>
              <w:jc w:val="center"/>
              <w:rPr>
                <w:b/>
                <w:sz w:val="28"/>
                <w:szCs w:val="28"/>
              </w:rPr>
            </w:pPr>
            <w:r w:rsidRPr="00843DFC">
              <w:rPr>
                <w:b/>
                <w:sz w:val="28"/>
                <w:szCs w:val="28"/>
              </w:rPr>
              <w:t xml:space="preserve">Введение. </w:t>
            </w:r>
            <w:r>
              <w:rPr>
                <w:b/>
                <w:sz w:val="28"/>
                <w:szCs w:val="28"/>
              </w:rPr>
              <w:t>(2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57EEECC7" w14:textId="77777777" w:rsidTr="008C30E7">
        <w:tc>
          <w:tcPr>
            <w:tcW w:w="1242" w:type="dxa"/>
          </w:tcPr>
          <w:p w14:paraId="761C1AA1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27" w:type="dxa"/>
          </w:tcPr>
          <w:p w14:paraId="2F3679E4" w14:textId="77777777" w:rsidR="009D73C0" w:rsidRPr="00A9580B" w:rsidRDefault="009D73C0" w:rsidP="008C30E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Презентация  курса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73C0" w14:paraId="5590D110" w14:textId="77777777" w:rsidTr="008C30E7">
        <w:tc>
          <w:tcPr>
            <w:tcW w:w="1242" w:type="dxa"/>
          </w:tcPr>
          <w:p w14:paraId="03FE7D0A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27" w:type="dxa"/>
          </w:tcPr>
          <w:p w14:paraId="550FADF1" w14:textId="77777777" w:rsidR="009D73C0" w:rsidRPr="00A9580B" w:rsidRDefault="009D73C0" w:rsidP="008C30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Классификация физических задач.</w:t>
            </w:r>
          </w:p>
        </w:tc>
      </w:tr>
      <w:tr w:rsidR="009D73C0" w14:paraId="3D77B868" w14:textId="77777777" w:rsidTr="008C30E7">
        <w:tc>
          <w:tcPr>
            <w:tcW w:w="15069" w:type="dxa"/>
            <w:gridSpan w:val="2"/>
          </w:tcPr>
          <w:p w14:paraId="2FB13CD6" w14:textId="77777777" w:rsidR="009D73C0" w:rsidRPr="00843DFC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9580B">
              <w:rPr>
                <w:b/>
                <w:bCs/>
                <w:sz w:val="28"/>
                <w:szCs w:val="28"/>
              </w:rPr>
              <w:t>К</w:t>
            </w:r>
            <w:r w:rsidRPr="00A9580B">
              <w:rPr>
                <w:rStyle w:val="30"/>
                <w:sz w:val="28"/>
                <w:szCs w:val="28"/>
              </w:rPr>
              <w:t>инематика</w:t>
            </w:r>
            <w:r>
              <w:rPr>
                <w:b/>
                <w:sz w:val="28"/>
                <w:szCs w:val="28"/>
              </w:rPr>
              <w:t xml:space="preserve"> (7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0106ABBF" w14:textId="77777777" w:rsidTr="008C30E7">
        <w:tc>
          <w:tcPr>
            <w:tcW w:w="1242" w:type="dxa"/>
          </w:tcPr>
          <w:p w14:paraId="34EA3F61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27" w:type="dxa"/>
          </w:tcPr>
          <w:p w14:paraId="198E3EA9" w14:textId="77777777" w:rsidR="009D73C0" w:rsidRPr="00A9580B" w:rsidRDefault="009D73C0" w:rsidP="008C30E7">
            <w:pPr>
              <w:jc w:val="both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Уравнение равномерного прямолинейного движения точки.</w:t>
            </w:r>
          </w:p>
        </w:tc>
      </w:tr>
      <w:tr w:rsidR="009D73C0" w14:paraId="57FA531C" w14:textId="77777777" w:rsidTr="008C30E7">
        <w:tc>
          <w:tcPr>
            <w:tcW w:w="1242" w:type="dxa"/>
          </w:tcPr>
          <w:p w14:paraId="77F76366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27" w:type="dxa"/>
          </w:tcPr>
          <w:p w14:paraId="68AD35EA" w14:textId="77777777" w:rsidR="009D73C0" w:rsidRPr="00A9580B" w:rsidRDefault="009D73C0" w:rsidP="008C30E7">
            <w:pPr>
              <w:jc w:val="both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Уравнение движения тела с постоянным ускорением.</w:t>
            </w:r>
          </w:p>
        </w:tc>
      </w:tr>
      <w:tr w:rsidR="009D73C0" w14:paraId="1060C917" w14:textId="77777777" w:rsidTr="008C30E7">
        <w:tc>
          <w:tcPr>
            <w:tcW w:w="1242" w:type="dxa"/>
          </w:tcPr>
          <w:p w14:paraId="395331BD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27" w:type="dxa"/>
          </w:tcPr>
          <w:p w14:paraId="47A7EDF6" w14:textId="77777777" w:rsidR="009D73C0" w:rsidRPr="00A9580B" w:rsidRDefault="009D73C0" w:rsidP="008C30E7">
            <w:pPr>
              <w:ind w:firstLine="34"/>
              <w:jc w:val="both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Криволинейное движение. Движение по окружности.</w:t>
            </w:r>
          </w:p>
        </w:tc>
      </w:tr>
      <w:tr w:rsidR="009D73C0" w14:paraId="2917F186" w14:textId="77777777" w:rsidTr="008C30E7">
        <w:tc>
          <w:tcPr>
            <w:tcW w:w="1242" w:type="dxa"/>
          </w:tcPr>
          <w:p w14:paraId="6C0F3F36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27" w:type="dxa"/>
          </w:tcPr>
          <w:p w14:paraId="1FF8DBE0" w14:textId="77777777" w:rsidR="009D73C0" w:rsidRPr="00A9580B" w:rsidRDefault="009D73C0" w:rsidP="008C30E7">
            <w:pPr>
              <w:ind w:firstLine="34"/>
              <w:jc w:val="both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Свободное падение.</w:t>
            </w:r>
          </w:p>
        </w:tc>
      </w:tr>
      <w:tr w:rsidR="009D73C0" w14:paraId="2FE0BF28" w14:textId="77777777" w:rsidTr="008C30E7">
        <w:tc>
          <w:tcPr>
            <w:tcW w:w="1242" w:type="dxa"/>
          </w:tcPr>
          <w:p w14:paraId="169970A8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27" w:type="dxa"/>
          </w:tcPr>
          <w:p w14:paraId="1783A1BE" w14:textId="77777777" w:rsidR="009D73C0" w:rsidRPr="00A9580B" w:rsidRDefault="009D73C0" w:rsidP="008C30E7">
            <w:pPr>
              <w:ind w:firstLine="34"/>
              <w:jc w:val="both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Баллистическое движение.</w:t>
            </w:r>
          </w:p>
        </w:tc>
      </w:tr>
      <w:tr w:rsidR="009D73C0" w14:paraId="37A315B3" w14:textId="77777777" w:rsidTr="008C30E7">
        <w:tc>
          <w:tcPr>
            <w:tcW w:w="1242" w:type="dxa"/>
          </w:tcPr>
          <w:p w14:paraId="5C121FCC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27" w:type="dxa"/>
          </w:tcPr>
          <w:p w14:paraId="3E5AACC7" w14:textId="77777777" w:rsidR="009D73C0" w:rsidRPr="00A9580B" w:rsidRDefault="009D73C0" w:rsidP="008C30E7">
            <w:pPr>
              <w:ind w:firstLine="34"/>
              <w:jc w:val="both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Графическое решение кинематических задач. Чтение и построение графиков.</w:t>
            </w:r>
          </w:p>
        </w:tc>
      </w:tr>
      <w:tr w:rsidR="009D73C0" w14:paraId="64688262" w14:textId="77777777" w:rsidTr="008C30E7">
        <w:tc>
          <w:tcPr>
            <w:tcW w:w="1242" w:type="dxa"/>
          </w:tcPr>
          <w:p w14:paraId="068451D7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27" w:type="dxa"/>
          </w:tcPr>
          <w:p w14:paraId="1D446878" w14:textId="77777777" w:rsidR="009D73C0" w:rsidRPr="00A9580B" w:rsidRDefault="009D73C0" w:rsidP="008C30E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колебания и волны.</w:t>
            </w:r>
          </w:p>
        </w:tc>
      </w:tr>
      <w:tr w:rsidR="009D73C0" w14:paraId="07B8C980" w14:textId="77777777" w:rsidTr="008C30E7">
        <w:tc>
          <w:tcPr>
            <w:tcW w:w="15069" w:type="dxa"/>
            <w:gridSpan w:val="2"/>
          </w:tcPr>
          <w:p w14:paraId="185ECBAF" w14:textId="77777777" w:rsidR="009D73C0" w:rsidRPr="0008742E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9580B">
              <w:rPr>
                <w:rStyle w:val="30"/>
                <w:sz w:val="28"/>
                <w:szCs w:val="28"/>
              </w:rPr>
              <w:t>Динамика</w:t>
            </w:r>
            <w:r>
              <w:rPr>
                <w:b/>
                <w:sz w:val="28"/>
                <w:szCs w:val="28"/>
              </w:rPr>
              <w:t xml:space="preserve"> (7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3E10DF8B" w14:textId="77777777" w:rsidTr="008C30E7">
        <w:tc>
          <w:tcPr>
            <w:tcW w:w="1242" w:type="dxa"/>
          </w:tcPr>
          <w:p w14:paraId="5716ED91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27" w:type="dxa"/>
          </w:tcPr>
          <w:p w14:paraId="25A4CB1D" w14:textId="77777777" w:rsidR="009D73C0" w:rsidRPr="00A9580B" w:rsidRDefault="009D73C0" w:rsidP="008C30E7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61D6F">
              <w:rPr>
                <w:sz w:val="28"/>
                <w:szCs w:val="28"/>
              </w:rPr>
              <w:t>Алгоритм</w:t>
            </w:r>
            <w:r w:rsidRPr="00A9580B">
              <w:rPr>
                <w:sz w:val="28"/>
                <w:szCs w:val="28"/>
              </w:rPr>
              <w:t xml:space="preserve"> решения задач на законы Ньютона.</w:t>
            </w:r>
          </w:p>
        </w:tc>
      </w:tr>
      <w:tr w:rsidR="009D73C0" w14:paraId="2A426238" w14:textId="77777777" w:rsidTr="008C30E7">
        <w:tc>
          <w:tcPr>
            <w:tcW w:w="1242" w:type="dxa"/>
          </w:tcPr>
          <w:p w14:paraId="285CA054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827" w:type="dxa"/>
          </w:tcPr>
          <w:p w14:paraId="047F7F46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качественных задач по теме: «Законы Ньютона»</w:t>
            </w:r>
          </w:p>
        </w:tc>
      </w:tr>
      <w:tr w:rsidR="009D73C0" w14:paraId="792DF5DB" w14:textId="77777777" w:rsidTr="008C30E7">
        <w:tc>
          <w:tcPr>
            <w:tcW w:w="1242" w:type="dxa"/>
          </w:tcPr>
          <w:p w14:paraId="4FBEC440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827" w:type="dxa"/>
          </w:tcPr>
          <w:p w14:paraId="647BB725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расчетных задач по теме: «Законы Ньютона»</w:t>
            </w:r>
          </w:p>
        </w:tc>
      </w:tr>
      <w:tr w:rsidR="009D73C0" w14:paraId="7C82D737" w14:textId="77777777" w:rsidTr="008C30E7">
        <w:tc>
          <w:tcPr>
            <w:tcW w:w="1242" w:type="dxa"/>
          </w:tcPr>
          <w:p w14:paraId="733DD694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827" w:type="dxa"/>
          </w:tcPr>
          <w:p w14:paraId="265DEE11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задач по теме: «Применение законов Ньютона».</w:t>
            </w:r>
          </w:p>
        </w:tc>
      </w:tr>
      <w:tr w:rsidR="009D73C0" w14:paraId="34DC5A72" w14:textId="77777777" w:rsidTr="008C30E7">
        <w:tc>
          <w:tcPr>
            <w:tcW w:w="1242" w:type="dxa"/>
          </w:tcPr>
          <w:p w14:paraId="42875F67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827" w:type="dxa"/>
          </w:tcPr>
          <w:p w14:paraId="5E63C729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задач по теме  « Движение в поле тяготения».</w:t>
            </w:r>
          </w:p>
        </w:tc>
      </w:tr>
      <w:tr w:rsidR="009D73C0" w14:paraId="6D83697D" w14:textId="77777777" w:rsidTr="008C30E7">
        <w:tc>
          <w:tcPr>
            <w:tcW w:w="1242" w:type="dxa"/>
          </w:tcPr>
          <w:p w14:paraId="04868622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827" w:type="dxa"/>
          </w:tcPr>
          <w:p w14:paraId="37D47B1A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задач по теме « Движение под действием силы упругости».</w:t>
            </w:r>
          </w:p>
        </w:tc>
      </w:tr>
      <w:tr w:rsidR="009D73C0" w14:paraId="27041DCB" w14:textId="77777777" w:rsidTr="008C30E7">
        <w:tc>
          <w:tcPr>
            <w:tcW w:w="1242" w:type="dxa"/>
          </w:tcPr>
          <w:p w14:paraId="6572C077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827" w:type="dxa"/>
          </w:tcPr>
          <w:p w14:paraId="7E4E9056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задач по теме « Движение связанных тел».</w:t>
            </w:r>
          </w:p>
        </w:tc>
      </w:tr>
      <w:tr w:rsidR="009D73C0" w14:paraId="30B250B9" w14:textId="77777777" w:rsidTr="008C30E7">
        <w:tc>
          <w:tcPr>
            <w:tcW w:w="15069" w:type="dxa"/>
            <w:gridSpan w:val="2"/>
          </w:tcPr>
          <w:p w14:paraId="63F7B39C" w14:textId="77777777" w:rsidR="009D73C0" w:rsidRPr="00945197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Статика (1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4D537452" w14:textId="77777777" w:rsidTr="008C30E7">
        <w:tc>
          <w:tcPr>
            <w:tcW w:w="1242" w:type="dxa"/>
          </w:tcPr>
          <w:p w14:paraId="43CF9602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27" w:type="dxa"/>
          </w:tcPr>
          <w:p w14:paraId="0DBAAB8A" w14:textId="77777777" w:rsidR="009D73C0" w:rsidRPr="00161D6F" w:rsidRDefault="009D73C0" w:rsidP="008C30E7">
            <w:pPr>
              <w:jc w:val="both"/>
              <w:rPr>
                <w:sz w:val="28"/>
                <w:szCs w:val="28"/>
              </w:rPr>
            </w:pPr>
            <w:r w:rsidRPr="00161D6F">
              <w:rPr>
                <w:sz w:val="28"/>
                <w:szCs w:val="28"/>
              </w:rPr>
              <w:t>Решение  задач по теме «Равновесие тел».</w:t>
            </w:r>
          </w:p>
        </w:tc>
      </w:tr>
      <w:tr w:rsidR="009D73C0" w14:paraId="0D9FDD4B" w14:textId="77777777" w:rsidTr="008C30E7">
        <w:tc>
          <w:tcPr>
            <w:tcW w:w="15069" w:type="dxa"/>
            <w:gridSpan w:val="2"/>
          </w:tcPr>
          <w:p w14:paraId="15A2478E" w14:textId="77777777" w:rsidR="009D73C0" w:rsidRPr="004E65AF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9580B">
              <w:rPr>
                <w:rStyle w:val="30"/>
                <w:sz w:val="28"/>
                <w:szCs w:val="28"/>
              </w:rPr>
              <w:t>Законы сохранения</w:t>
            </w:r>
            <w:r>
              <w:rPr>
                <w:b/>
                <w:sz w:val="28"/>
                <w:szCs w:val="28"/>
              </w:rPr>
              <w:t xml:space="preserve"> (4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6AA1B8C5" w14:textId="77777777" w:rsidTr="008C30E7">
        <w:tc>
          <w:tcPr>
            <w:tcW w:w="1242" w:type="dxa"/>
          </w:tcPr>
          <w:p w14:paraId="48F93D65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827" w:type="dxa"/>
          </w:tcPr>
          <w:p w14:paraId="1CB5198B" w14:textId="77777777" w:rsidR="009D73C0" w:rsidRPr="00A9580B" w:rsidRDefault="009D73C0" w:rsidP="008C30E7">
            <w:pPr>
              <w:pStyle w:val="a6"/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Расчетные задачи по теме «Закон сохранения импульса».</w:t>
            </w:r>
          </w:p>
        </w:tc>
      </w:tr>
      <w:tr w:rsidR="009D73C0" w14:paraId="02CB0FB2" w14:textId="77777777" w:rsidTr="008C30E7">
        <w:tc>
          <w:tcPr>
            <w:tcW w:w="1242" w:type="dxa"/>
          </w:tcPr>
          <w:p w14:paraId="593A3E26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827" w:type="dxa"/>
          </w:tcPr>
          <w:p w14:paraId="2A6F16D1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 задач по теме « Работа силы. Мощность».</w:t>
            </w:r>
          </w:p>
        </w:tc>
      </w:tr>
      <w:tr w:rsidR="009D73C0" w14:paraId="3D953CDE" w14:textId="77777777" w:rsidTr="008C30E7">
        <w:tc>
          <w:tcPr>
            <w:tcW w:w="1242" w:type="dxa"/>
          </w:tcPr>
          <w:p w14:paraId="4325C2E1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827" w:type="dxa"/>
          </w:tcPr>
          <w:p w14:paraId="1AB219D2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 задач по теме  «Закон сохранения энергии»</w:t>
            </w:r>
          </w:p>
        </w:tc>
      </w:tr>
      <w:tr w:rsidR="009D73C0" w14:paraId="0ABC54E3" w14:textId="77777777" w:rsidTr="008C30E7">
        <w:tc>
          <w:tcPr>
            <w:tcW w:w="1242" w:type="dxa"/>
          </w:tcPr>
          <w:p w14:paraId="214CF79A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827" w:type="dxa"/>
          </w:tcPr>
          <w:p w14:paraId="20C39874" w14:textId="77777777" w:rsidR="009D73C0" w:rsidRPr="00A9580B" w:rsidRDefault="009D73C0" w:rsidP="008C30E7">
            <w:pPr>
              <w:rPr>
                <w:sz w:val="28"/>
                <w:szCs w:val="28"/>
              </w:rPr>
            </w:pPr>
            <w:r w:rsidRPr="00A9580B">
              <w:rPr>
                <w:sz w:val="28"/>
                <w:szCs w:val="28"/>
              </w:rPr>
              <w:t>Решение задач  по теме «Практическое применение законов сохранения».</w:t>
            </w:r>
          </w:p>
        </w:tc>
      </w:tr>
      <w:tr w:rsidR="009D73C0" w14:paraId="108B4353" w14:textId="77777777" w:rsidTr="008C30E7">
        <w:tc>
          <w:tcPr>
            <w:tcW w:w="15069" w:type="dxa"/>
            <w:gridSpan w:val="2"/>
          </w:tcPr>
          <w:p w14:paraId="76114B86" w14:textId="77777777" w:rsidR="009D73C0" w:rsidRPr="002E2C26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9580B">
              <w:rPr>
                <w:b/>
                <w:sz w:val="28"/>
                <w:szCs w:val="28"/>
              </w:rPr>
              <w:t>Молекулярно-кинетическая теория</w:t>
            </w:r>
            <w:r w:rsidRPr="00A9580B">
              <w:rPr>
                <w:rStyle w:val="a7"/>
                <w:bCs w:val="0"/>
                <w:sz w:val="28"/>
                <w:szCs w:val="28"/>
              </w:rPr>
              <w:t xml:space="preserve"> </w:t>
            </w:r>
            <w:r w:rsidRPr="00A9580B">
              <w:rPr>
                <w:rStyle w:val="30"/>
                <w:sz w:val="28"/>
                <w:szCs w:val="28"/>
              </w:rPr>
              <w:t>и термодинамика</w:t>
            </w:r>
            <w:r w:rsidRPr="002E2C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(5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416005FC" w14:textId="77777777" w:rsidTr="008C30E7">
        <w:tc>
          <w:tcPr>
            <w:tcW w:w="1242" w:type="dxa"/>
          </w:tcPr>
          <w:p w14:paraId="49A29381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827" w:type="dxa"/>
          </w:tcPr>
          <w:p w14:paraId="7D019938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Молекулярная физика и термодинамика.</w:t>
            </w:r>
          </w:p>
        </w:tc>
      </w:tr>
      <w:tr w:rsidR="009D73C0" w14:paraId="6828E6E2" w14:textId="77777777" w:rsidTr="008C30E7">
        <w:tc>
          <w:tcPr>
            <w:tcW w:w="1242" w:type="dxa"/>
          </w:tcPr>
          <w:p w14:paraId="1BD26C24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827" w:type="dxa"/>
          </w:tcPr>
          <w:p w14:paraId="728B6184" w14:textId="77777777" w:rsidR="009D73C0" w:rsidRPr="00C56319" w:rsidRDefault="009D73C0" w:rsidP="008C30E7">
            <w:pPr>
              <w:jc w:val="both"/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Основное уравнение МКТ</w:t>
            </w:r>
          </w:p>
        </w:tc>
      </w:tr>
      <w:tr w:rsidR="009D73C0" w14:paraId="44D16D5B" w14:textId="77777777" w:rsidTr="008C30E7">
        <w:tc>
          <w:tcPr>
            <w:tcW w:w="1242" w:type="dxa"/>
          </w:tcPr>
          <w:p w14:paraId="042E5588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827" w:type="dxa"/>
          </w:tcPr>
          <w:p w14:paraId="0093E554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Решение задач на газовые законы.</w:t>
            </w:r>
          </w:p>
        </w:tc>
      </w:tr>
      <w:tr w:rsidR="009D73C0" w14:paraId="472BD9DF" w14:textId="77777777" w:rsidTr="008C30E7">
        <w:tc>
          <w:tcPr>
            <w:tcW w:w="1242" w:type="dxa"/>
          </w:tcPr>
          <w:p w14:paraId="315D0B7C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827" w:type="dxa"/>
          </w:tcPr>
          <w:p w14:paraId="598E67AA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Решение задач по теме: «Законы термодинамики».</w:t>
            </w:r>
          </w:p>
        </w:tc>
      </w:tr>
      <w:tr w:rsidR="009D73C0" w14:paraId="5B8C8678" w14:textId="77777777" w:rsidTr="008C30E7">
        <w:tc>
          <w:tcPr>
            <w:tcW w:w="1242" w:type="dxa"/>
          </w:tcPr>
          <w:p w14:paraId="7852162D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827" w:type="dxa"/>
          </w:tcPr>
          <w:p w14:paraId="0029B835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Решение задач на свойства паров.</w:t>
            </w:r>
          </w:p>
        </w:tc>
      </w:tr>
      <w:tr w:rsidR="009D73C0" w14:paraId="257F5EDF" w14:textId="77777777" w:rsidTr="008C30E7">
        <w:tc>
          <w:tcPr>
            <w:tcW w:w="15069" w:type="dxa"/>
            <w:gridSpan w:val="2"/>
          </w:tcPr>
          <w:p w14:paraId="390F92CC" w14:textId="77777777" w:rsidR="009D73C0" w:rsidRPr="00B62B05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56319">
              <w:rPr>
                <w:b/>
                <w:color w:val="000000" w:themeColor="text1"/>
                <w:sz w:val="28"/>
                <w:szCs w:val="28"/>
              </w:rPr>
              <w:t>Электродинамика</w:t>
            </w:r>
            <w:r>
              <w:rPr>
                <w:b/>
                <w:sz w:val="28"/>
                <w:szCs w:val="28"/>
              </w:rPr>
              <w:t xml:space="preserve"> (4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4948E2E5" w14:textId="77777777" w:rsidTr="008C30E7">
        <w:tc>
          <w:tcPr>
            <w:tcW w:w="1242" w:type="dxa"/>
          </w:tcPr>
          <w:p w14:paraId="226764C9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3827" w:type="dxa"/>
          </w:tcPr>
          <w:p w14:paraId="73922957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Постоянный электрический ток.</w:t>
            </w:r>
          </w:p>
        </w:tc>
      </w:tr>
      <w:tr w:rsidR="009D73C0" w14:paraId="3B62CD67" w14:textId="77777777" w:rsidTr="008C30E7">
        <w:tc>
          <w:tcPr>
            <w:tcW w:w="1242" w:type="dxa"/>
          </w:tcPr>
          <w:p w14:paraId="0C354170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827" w:type="dxa"/>
          </w:tcPr>
          <w:p w14:paraId="721C1BC8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Сила Ампера и сила Лоренца.</w:t>
            </w:r>
          </w:p>
        </w:tc>
      </w:tr>
      <w:tr w:rsidR="009D73C0" w14:paraId="17E89BCC" w14:textId="77777777" w:rsidTr="008C30E7">
        <w:tc>
          <w:tcPr>
            <w:tcW w:w="1242" w:type="dxa"/>
          </w:tcPr>
          <w:p w14:paraId="586ECB19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3827" w:type="dxa"/>
          </w:tcPr>
          <w:p w14:paraId="2D726064" w14:textId="77777777" w:rsidR="009D73C0" w:rsidRPr="00C56319" w:rsidRDefault="009D73C0" w:rsidP="008C30E7">
            <w:pPr>
              <w:rPr>
                <w:sz w:val="28"/>
                <w:szCs w:val="28"/>
              </w:rPr>
            </w:pPr>
            <w:r w:rsidRPr="00C56319">
              <w:rPr>
                <w:sz w:val="28"/>
                <w:szCs w:val="28"/>
              </w:rPr>
              <w:t>Электромагнитная индукция. Самоиндукция.</w:t>
            </w:r>
          </w:p>
        </w:tc>
      </w:tr>
      <w:tr w:rsidR="009D73C0" w14:paraId="3C8D1B11" w14:textId="77777777" w:rsidTr="008C30E7">
        <w:tc>
          <w:tcPr>
            <w:tcW w:w="1242" w:type="dxa"/>
          </w:tcPr>
          <w:p w14:paraId="51AD8ED1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827" w:type="dxa"/>
          </w:tcPr>
          <w:p w14:paraId="0A4CBA20" w14:textId="77777777" w:rsidR="009D73C0" w:rsidRPr="00B62B05" w:rsidRDefault="009D73C0" w:rsidP="008C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Электромагнитное поле </w:t>
            </w:r>
          </w:p>
        </w:tc>
      </w:tr>
      <w:tr w:rsidR="009D73C0" w14:paraId="15322FC0" w14:textId="77777777" w:rsidTr="008C30E7">
        <w:tc>
          <w:tcPr>
            <w:tcW w:w="15069" w:type="dxa"/>
            <w:gridSpan w:val="2"/>
          </w:tcPr>
          <w:p w14:paraId="0C5432EC" w14:textId="77777777" w:rsidR="009D73C0" w:rsidRPr="005E3C33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31BF6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Квантовая физика и элементы астрофизики</w:t>
            </w:r>
            <w:r>
              <w:rPr>
                <w:b/>
                <w:sz w:val="28"/>
                <w:szCs w:val="28"/>
              </w:rPr>
              <w:t xml:space="preserve"> (4 ч)</w:t>
            </w:r>
            <w:r w:rsidRPr="00843DFC">
              <w:rPr>
                <w:b/>
                <w:sz w:val="28"/>
                <w:szCs w:val="28"/>
              </w:rPr>
              <w:t>.</w:t>
            </w:r>
          </w:p>
        </w:tc>
      </w:tr>
      <w:tr w:rsidR="009D73C0" w14:paraId="5B50A4A1" w14:textId="77777777" w:rsidTr="008C30E7">
        <w:tc>
          <w:tcPr>
            <w:tcW w:w="1242" w:type="dxa"/>
          </w:tcPr>
          <w:p w14:paraId="415E8C13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827" w:type="dxa"/>
          </w:tcPr>
          <w:p w14:paraId="63309F00" w14:textId="77777777" w:rsidR="009D73C0" w:rsidRPr="00161D6F" w:rsidRDefault="009D73C0" w:rsidP="008C30E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61D6F">
              <w:rPr>
                <w:sz w:val="28"/>
                <w:szCs w:val="28"/>
                <w:lang w:eastAsia="en-US"/>
              </w:rPr>
              <w:t>Ядерные реакции и энергетический выход ядерных реакций.</w:t>
            </w:r>
          </w:p>
        </w:tc>
      </w:tr>
      <w:tr w:rsidR="009D73C0" w14:paraId="497DD8E3" w14:textId="77777777" w:rsidTr="008C30E7">
        <w:tc>
          <w:tcPr>
            <w:tcW w:w="1242" w:type="dxa"/>
          </w:tcPr>
          <w:p w14:paraId="3FC8A854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827" w:type="dxa"/>
          </w:tcPr>
          <w:p w14:paraId="0FEE7151" w14:textId="77777777" w:rsidR="009D73C0" w:rsidRPr="00161D6F" w:rsidRDefault="009D73C0" w:rsidP="008C30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1D6F">
              <w:rPr>
                <w:rFonts w:eastAsiaTheme="minorHAnsi"/>
                <w:sz w:val="28"/>
                <w:szCs w:val="28"/>
                <w:lang w:eastAsia="en-US"/>
              </w:rPr>
              <w:t>Элементы астрофизики.</w:t>
            </w:r>
          </w:p>
        </w:tc>
      </w:tr>
      <w:tr w:rsidR="009D73C0" w14:paraId="66421974" w14:textId="77777777" w:rsidTr="008C30E7">
        <w:tc>
          <w:tcPr>
            <w:tcW w:w="1242" w:type="dxa"/>
          </w:tcPr>
          <w:p w14:paraId="7BF65999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827" w:type="dxa"/>
          </w:tcPr>
          <w:p w14:paraId="34D83A52" w14:textId="77777777" w:rsidR="009D73C0" w:rsidRPr="005E3C33" w:rsidRDefault="009D73C0" w:rsidP="008C30E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Промежуточная аттестация. Тест. </w:t>
            </w:r>
          </w:p>
        </w:tc>
      </w:tr>
      <w:tr w:rsidR="009D73C0" w14:paraId="76FB4380" w14:textId="77777777" w:rsidTr="008C30E7">
        <w:tc>
          <w:tcPr>
            <w:tcW w:w="1242" w:type="dxa"/>
          </w:tcPr>
          <w:p w14:paraId="10D763CA" w14:textId="77777777" w:rsidR="009D73C0" w:rsidRDefault="009D73C0" w:rsidP="008C30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13827" w:type="dxa"/>
          </w:tcPr>
          <w:p w14:paraId="321BFE65" w14:textId="77777777" w:rsidR="009D73C0" w:rsidRPr="005E3C33" w:rsidRDefault="009D73C0" w:rsidP="008C30E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занятие. Анализ промежуточной аттестации.</w:t>
            </w:r>
          </w:p>
        </w:tc>
      </w:tr>
    </w:tbl>
    <w:p w14:paraId="20598B66" w14:textId="77777777" w:rsidR="009D73C0" w:rsidRDefault="009D73C0" w:rsidP="009D73C0"/>
    <w:p w14:paraId="2645924F" w14:textId="77777777" w:rsidR="00FD259E" w:rsidRDefault="00FD259E"/>
    <w:sectPr w:rsidR="005048A1" w:rsidSect="00FD259E">
      <w:pgSz w:w="11906" w:h="16838"/>
      <w:pgMar w:top="851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3692"/>
    <w:multiLevelType w:val="multilevel"/>
    <w:tmpl w:val="724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A72DC"/>
    <w:multiLevelType w:val="multilevel"/>
    <w:tmpl w:val="870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43E7D"/>
    <w:multiLevelType w:val="multilevel"/>
    <w:tmpl w:val="EDD0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97CFC"/>
    <w:multiLevelType w:val="multilevel"/>
    <w:tmpl w:val="318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217C0"/>
    <w:multiLevelType w:val="hybridMultilevel"/>
    <w:tmpl w:val="EDEABBEE"/>
    <w:lvl w:ilvl="0" w:tplc="3BE64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4448">
    <w:abstractNumId w:val="5"/>
  </w:num>
  <w:num w:numId="2" w16cid:durableId="1062749478">
    <w:abstractNumId w:val="3"/>
  </w:num>
  <w:num w:numId="3" w16cid:durableId="549072394">
    <w:abstractNumId w:val="0"/>
  </w:num>
  <w:num w:numId="4" w16cid:durableId="1740402781">
    <w:abstractNumId w:val="1"/>
  </w:num>
  <w:num w:numId="5" w16cid:durableId="54472024">
    <w:abstractNumId w:val="4"/>
  </w:num>
  <w:num w:numId="6" w16cid:durableId="1411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3C0"/>
    <w:rsid w:val="00303BB6"/>
    <w:rsid w:val="003161D4"/>
    <w:rsid w:val="004E1B77"/>
    <w:rsid w:val="009D73C0"/>
    <w:rsid w:val="009F7206"/>
    <w:rsid w:val="00E55455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22E5"/>
  <w15:docId w15:val="{462FBAB0-8DFE-449B-955A-3356BE8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73C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3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aliases w:val="Обычный (Web)"/>
    <w:basedOn w:val="a"/>
    <w:link w:val="a4"/>
    <w:rsid w:val="009D73C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"/>
    <w:link w:val="a3"/>
    <w:locked/>
    <w:rsid w:val="009D7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D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D73C0"/>
    <w:rPr>
      <w:b/>
      <w:bCs/>
    </w:rPr>
  </w:style>
  <w:style w:type="paragraph" w:customStyle="1" w:styleId="a8">
    <w:name w:val="Обычный абзац"/>
    <w:basedOn w:val="a"/>
    <w:uiPriority w:val="99"/>
    <w:rsid w:val="009D73C0"/>
    <w:pPr>
      <w:spacing w:line="288" w:lineRule="auto"/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ДОКТОРПК</cp:lastModifiedBy>
  <cp:revision>3</cp:revision>
  <cp:lastPrinted>2021-09-24T00:50:00Z</cp:lastPrinted>
  <dcterms:created xsi:type="dcterms:W3CDTF">2021-09-24T00:44:00Z</dcterms:created>
  <dcterms:modified xsi:type="dcterms:W3CDTF">2025-01-12T11:00:00Z</dcterms:modified>
</cp:coreProperties>
</file>