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FA58" w14:textId="32CE087C" w:rsidR="00017142" w:rsidRDefault="001E15E3" w:rsidP="00017142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8B9165" wp14:editId="67095439">
            <wp:extent cx="5940425" cy="8402320"/>
            <wp:effectExtent l="0" t="0" r="0" b="0"/>
            <wp:docPr id="896801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6CDC8" w14:textId="77777777" w:rsidR="001E15E3" w:rsidRDefault="001E15E3" w:rsidP="00017142">
      <w:pPr>
        <w:jc w:val="right"/>
        <w:rPr>
          <w:b/>
          <w:sz w:val="28"/>
          <w:szCs w:val="28"/>
        </w:rPr>
      </w:pPr>
    </w:p>
    <w:p w14:paraId="0D8F5C2D" w14:textId="77777777" w:rsidR="001E15E3" w:rsidRDefault="001E15E3" w:rsidP="00017142">
      <w:pPr>
        <w:jc w:val="right"/>
        <w:rPr>
          <w:b/>
          <w:sz w:val="28"/>
          <w:szCs w:val="28"/>
        </w:rPr>
      </w:pPr>
    </w:p>
    <w:p w14:paraId="5DAFB345" w14:textId="77777777" w:rsidR="00017142" w:rsidRDefault="00017142" w:rsidP="000171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87D4BD6" w14:textId="77777777" w:rsidR="00017142" w:rsidRDefault="00017142" w:rsidP="00017142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естесвеннонаучной направленности «Повторим химию в средней школе» разработана </w:t>
      </w:r>
      <w:r>
        <w:rPr>
          <w:rFonts w:ascii="Times New Roman" w:hAnsi="Times New Roman" w:cs="Times New Roman"/>
          <w:i/>
          <w:sz w:val="28"/>
          <w:szCs w:val="28"/>
        </w:rPr>
        <w:t>на основе нормативных документов:</w:t>
      </w:r>
    </w:p>
    <w:p w14:paraId="39D32E8E" w14:textId="77777777" w:rsidR="00017142" w:rsidRDefault="00017142" w:rsidP="00017142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 РФ от 29.12.2012 года №273-ФЗ «Об образовании в Российской Федерации» (с изменениями).</w:t>
      </w:r>
    </w:p>
    <w:p w14:paraId="75ADC0F2" w14:textId="77777777" w:rsidR="00017142" w:rsidRDefault="00017142" w:rsidP="00017142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04.09.2014 года №1726-р «Концепция развития дополнительного образования детей».</w:t>
      </w:r>
    </w:p>
    <w:p w14:paraId="25CFE912" w14:textId="77777777" w:rsidR="00017142" w:rsidRDefault="00017142" w:rsidP="00017142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РФ от 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30.09.2020 года).</w:t>
      </w:r>
    </w:p>
    <w:p w14:paraId="342D1368" w14:textId="77777777" w:rsidR="00017142" w:rsidRDefault="00017142" w:rsidP="00017142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Минобрнауки России №09-3242 от 18.12.2015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404E5BA4" w14:textId="77777777" w:rsidR="00017142" w:rsidRDefault="00017142" w:rsidP="00017142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РФ от 3 сентября 2019 года №467 «Об утверждении Целевой модели развития системы дополнительного образования детей».</w:t>
      </w:r>
    </w:p>
    <w:p w14:paraId="191E7AC5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Изучение опыта преподавания химии даёт основание сделать выводы о создании в школе комплекса условий для осуществления естественнонаучного образования обучающихся через образовательные ресурсы «Точки роста» БОУ «Тарская СОШ № 5» естественнонаучной направленности, что в дальнейшем позволит решать </w:t>
      </w:r>
      <w:r>
        <w:rPr>
          <w:i/>
          <w:sz w:val="28"/>
          <w:szCs w:val="28"/>
          <w:shd w:val="clear" w:color="auto" w:fill="FFFFFF"/>
        </w:rPr>
        <w:t>такие актуальные проблемы для выпускников школы как:</w:t>
      </w:r>
      <w:r>
        <w:rPr>
          <w:sz w:val="28"/>
          <w:szCs w:val="28"/>
          <w:shd w:val="clear" w:color="auto" w:fill="FFFFFF"/>
        </w:rPr>
        <w:t xml:space="preserve"> выбор профессии; связанный с химией и медициной; подготовка обучающихся к ГИА по химии; связь школьного образования с жизнью; актуализация ранее известных сведений по физике, математике и биологии.</w:t>
      </w:r>
    </w:p>
    <w:p w14:paraId="4158A963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изучении химии в средней школе на базовом уровне отводится 1 учебный час, что не является достаточным для познавательно-активных обучающихся, выбирающих в дальнейшем химию в качестве профиля своей будущей профессии. Следовательно для более качественной подготовки к ГИА по химии; для проработки тестовых заданий и заданий с развёрнутым ответом формата ЕГЭ обучающимся старших классов необходимо дополнительное образование по предмету. Удовлетворить потребности именно таких выпускников БОУ «Тарская СОШ № 5» позволит обучение по программе дополнительного образования «Повторим химию в средней школе» клуба «Химия и я», используя ресурсы ЦО «Точка роста» естественнонаучной и технологической направленностей.</w:t>
      </w:r>
    </w:p>
    <w:p w14:paraId="0167224C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>
        <w:rPr>
          <w:i/>
          <w:sz w:val="28"/>
          <w:szCs w:val="28"/>
          <w:shd w:val="clear" w:color="auto" w:fill="FFFFFF"/>
        </w:rPr>
        <w:t>Инновационная идея курса</w:t>
      </w:r>
      <w:r>
        <w:rPr>
          <w:sz w:val="28"/>
          <w:szCs w:val="28"/>
          <w:shd w:val="clear" w:color="auto" w:fill="FFFFFF"/>
        </w:rPr>
        <w:t xml:space="preserve"> – возможность практической подготовки обучающихся к ГИА через повторение школьного курса химии по решению заданий формата экзаменационного испытания, используя ресурсы ЦО «Точка роста» естественнонаучной и технологической направленностей БОУ «Тарская СОШ № 5».</w:t>
      </w:r>
    </w:p>
    <w:p w14:paraId="6C9B5D3A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Программа курса позволяет использовать творческий потенциал обучающихся 10 – 11 классов. Грамотный подход при изучении данного курса позволит осуществить задачи профориентационного характера, которые в идеале могут успешно воплотиться при осознанном выборе дальнейшей профессии старшеклассников.</w:t>
      </w:r>
    </w:p>
    <w:p w14:paraId="1F546CF0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>С целью активизации мыслительной деятельности учащихся, их положительной мотивации к изучению предметов естественного цикла в данной программе осуществлён подбор экпериментальных и расчётных задач, для решения которых ученик не находит ответы в готовом виде, а получает их творчески переработав изученный материал.</w:t>
      </w:r>
    </w:p>
    <w:p w14:paraId="04E403BD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Задания приучают видеть конкретные связи, находить зависимость между физическими величинами, осмысливать закономерности химических процессов, переходить от конкретных фактов к абстрактным обобщениям и наоборот. Решение заданий формата ЕГЭ в комплексе помогает формировать у обучающихся практические умения и навыки, а также умение сравнить, анализировать, обобщать, устанавливать причинно-следственные связи, освоить элементы проектирования, развивать творческие способности учащихся, что является важнейшими УУД, получаемыми в школе.</w:t>
      </w:r>
    </w:p>
    <w:p w14:paraId="3A702740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Helvetica" w:hAnsi="Helvetica"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Уровень освоения программы</w:t>
      </w:r>
      <w:r>
        <w:rPr>
          <w:sz w:val="28"/>
          <w:szCs w:val="28"/>
          <w:shd w:val="clear" w:color="auto" w:fill="FFFFFF"/>
        </w:rPr>
        <w:t xml:space="preserve"> дополнительного образования «Повторим химию в средней школе» – базовый. </w:t>
      </w:r>
    </w:p>
    <w:p w14:paraId="7B9EA7ED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ind w:left="540" w:hanging="540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Образовательный формат программы</w:t>
      </w:r>
      <w:r>
        <w:rPr>
          <w:sz w:val="28"/>
          <w:szCs w:val="28"/>
          <w:shd w:val="clear" w:color="auto" w:fill="FFFFFF"/>
        </w:rPr>
        <w:t xml:space="preserve"> «Повторим химию в средней школе»: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494"/>
        <w:gridCol w:w="6776"/>
      </w:tblGrid>
      <w:tr w:rsidR="00017142" w14:paraId="2B43EAEE" w14:textId="77777777" w:rsidTr="000171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1B99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70A7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C015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Содержание показателя, удовлетворяющего требования  дополнительно образования</w:t>
            </w:r>
          </w:p>
        </w:tc>
      </w:tr>
      <w:tr w:rsidR="00017142" w14:paraId="276129E3" w14:textId="77777777" w:rsidTr="000171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6554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428C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Целевая аудитория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D870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Обучающиеся, имеющие выраженный интерес к содержанию программы, владеющие необходимыми знаниями и компетенциями для освоения её содержания.</w:t>
            </w:r>
          </w:p>
        </w:tc>
      </w:tr>
      <w:tr w:rsidR="00017142" w14:paraId="6373BE8E" w14:textId="77777777" w:rsidTr="000171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C434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D775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Рекомендованный возраст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71CE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 15 до 17 лет (10 – 11 классы). Сформирована группа из обучающихся 10 и 11 классов.</w:t>
            </w:r>
          </w:p>
        </w:tc>
      </w:tr>
      <w:tr w:rsidR="00017142" w14:paraId="34D15FE2" w14:textId="77777777" w:rsidTr="000171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3BCE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2F18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Рекомендованный режим занятий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7CB8" w14:textId="77777777" w:rsidR="00017142" w:rsidRDefault="00017142">
            <w:pPr>
              <w:pStyle w:val="a4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1,5 часа в неделю, 1 год обучения. Еженедельно учебная нагрузка педагога дополнительного образования 1,5 часа (одна группа обучающихся)</w:t>
            </w:r>
          </w:p>
        </w:tc>
      </w:tr>
    </w:tbl>
    <w:p w14:paraId="5F582E0D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>
        <w:rPr>
          <w:i/>
          <w:sz w:val="28"/>
          <w:szCs w:val="28"/>
          <w:shd w:val="clear" w:color="auto" w:fill="FFFFFF"/>
        </w:rPr>
        <w:t>Цель:</w:t>
      </w:r>
      <w:r>
        <w:rPr>
          <w:sz w:val="28"/>
          <w:szCs w:val="28"/>
          <w:shd w:val="clear" w:color="auto" w:fill="FFFFFF"/>
        </w:rPr>
        <w:t xml:space="preserve"> формирование качественных образовательных достижений обучающихся при подготовке к ГИА и выбору дальнейшего профессионального образования.</w:t>
      </w:r>
    </w:p>
    <w:p w14:paraId="54EB9777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Задачи:</w:t>
      </w:r>
    </w:p>
    <w:p w14:paraId="6D1E9BE6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Образовательные</w:t>
      </w:r>
    </w:p>
    <w:p w14:paraId="4A4FC76E" w14:textId="77777777" w:rsidR="00017142" w:rsidRDefault="00017142" w:rsidP="0001714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>Сформировать компетенции обучающихся в решении заданий формата ЕГЭ по химии.</w:t>
      </w:r>
    </w:p>
    <w:p w14:paraId="71A2B0FB" w14:textId="77777777" w:rsidR="00017142" w:rsidRDefault="00017142" w:rsidP="0001714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Расширить знания обучающихся о химических свойствах важнейших неорганических и органических веществ.</w:t>
      </w:r>
    </w:p>
    <w:p w14:paraId="096C8E37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Развивающие:</w:t>
      </w:r>
    </w:p>
    <w:p w14:paraId="24987F5E" w14:textId="77777777" w:rsidR="00017142" w:rsidRDefault="00017142" w:rsidP="0001714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Развивать коммуникации при работе в команде.</w:t>
      </w:r>
    </w:p>
    <w:p w14:paraId="095AF326" w14:textId="77777777" w:rsidR="00017142" w:rsidRDefault="00017142" w:rsidP="0001714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Обеспечить развитие познавательного интереса к химии, положительной учебной мотивации к предмету.</w:t>
      </w:r>
    </w:p>
    <w:p w14:paraId="012E9C8D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Воспитательные:</w:t>
      </w:r>
    </w:p>
    <w:p w14:paraId="743872FC" w14:textId="77777777" w:rsidR="00017142" w:rsidRDefault="00017142" w:rsidP="0001714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Обеспечить развитие личностных качеств: самостоятельности, целеустремленности, творческого поиска, развития кругозора, последовательности, уважения к труду и ответственности.</w:t>
      </w:r>
    </w:p>
    <w:p w14:paraId="34A01C5E" w14:textId="77777777" w:rsidR="00017142" w:rsidRDefault="00017142" w:rsidP="0001714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Предоставить возможность определения направленности выбора своего профиля в многообразном мире профессий.</w:t>
      </w:r>
    </w:p>
    <w:p w14:paraId="7D6D1A09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реализации программы</w:t>
      </w:r>
    </w:p>
    <w:p w14:paraId="5D8CCDF1" w14:textId="77777777" w:rsidR="00017142" w:rsidRDefault="00017142" w:rsidP="00017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Набор на изучение программы дополнительного образования «Повторим химию в средней школе» осуществляется в сентябре месяце после презентации в центре «Точка роста» БОУ «Тарская СОШ № 5» программ и кружков на текущий учебный год. Занятия проводятся педагогом высшей категории, имеющим профессиональное образование. Материально-техническое обеспечение позволяет осуществлять и </w:t>
      </w:r>
      <w:r>
        <w:rPr>
          <w:rFonts w:ascii="Times New Roman" w:hAnsi="Times New Roman" w:cs="Times New Roman"/>
          <w:sz w:val="28"/>
          <w:szCs w:val="28"/>
        </w:rPr>
        <w:lastRenderedPageBreak/>
        <w:t>теоретическую и практическую подготовку по данному курсу с использованием ресурсов центра «Точка роста» естественнонаучной и технологической направленности.</w:t>
      </w:r>
    </w:p>
    <w:p w14:paraId="7DC58E5C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Helvetica" w:hAnsi="Helvetica"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      Программа предусматривает</w:t>
      </w:r>
      <w:r>
        <w:rPr>
          <w:sz w:val="28"/>
          <w:szCs w:val="28"/>
          <w:shd w:val="clear" w:color="auto" w:fill="FFFFFF"/>
        </w:rPr>
        <w:t xml:space="preserve"> решение расчетных задач, заданий формата ЕГЭ по химии с возможностью подтверждения затруднений выполнением лабораторных опытов и экспериментов.</w:t>
      </w:r>
    </w:p>
    <w:p w14:paraId="1EF34A46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>
        <w:rPr>
          <w:i/>
          <w:sz w:val="28"/>
          <w:szCs w:val="28"/>
          <w:shd w:val="clear" w:color="auto" w:fill="FFFFFF"/>
        </w:rPr>
        <w:t>Формы проведения занятий:</w:t>
      </w:r>
      <w:r>
        <w:rPr>
          <w:sz w:val="28"/>
          <w:szCs w:val="28"/>
          <w:shd w:val="clear" w:color="auto" w:fill="FFFFFF"/>
        </w:rPr>
        <w:t xml:space="preserve"> лекции-беседы, создание проблемных ситуаций; тренинг, проектная и исследовательская деятельность, лабораторный практикум.</w:t>
      </w:r>
    </w:p>
    <w:p w14:paraId="767513CD" w14:textId="77777777" w:rsidR="00017142" w:rsidRDefault="00017142" w:rsidP="00017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Формы коммуникативной деятельности: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в парах, командах.</w:t>
      </w:r>
    </w:p>
    <w:p w14:paraId="04859E68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Планируемые результаты</w:t>
      </w:r>
    </w:p>
    <w:p w14:paraId="151AA3DF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Образовательные:</w:t>
      </w:r>
    </w:p>
    <w:p w14:paraId="3A0D5C4E" w14:textId="77777777" w:rsidR="00017142" w:rsidRDefault="00017142" w:rsidP="0001714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Решать  задания различных типов  формата ЕГЭ по химии (тестовые и с развёрнутым ответом).</w:t>
      </w:r>
    </w:p>
    <w:p w14:paraId="2D9B0251" w14:textId="77777777" w:rsidR="00017142" w:rsidRDefault="00017142" w:rsidP="0001714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Знать основные химические свойства неорганических и органических веществ.</w:t>
      </w:r>
    </w:p>
    <w:p w14:paraId="2EB49912" w14:textId="77777777" w:rsidR="00017142" w:rsidRDefault="00017142" w:rsidP="0001714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Уметь составлять уравнения химических реакций (окислительно-восстановительные, гидролиза, электролиза, ионные полные и сокращённые).</w:t>
      </w:r>
    </w:p>
    <w:p w14:paraId="6161117E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Личностные:</w:t>
      </w:r>
    </w:p>
    <w:p w14:paraId="63E8F353" w14:textId="77777777" w:rsidR="00017142" w:rsidRDefault="00017142" w:rsidP="0001714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самостоятельность принятия решений, самостоятельность выполнения заданий.</w:t>
      </w:r>
    </w:p>
    <w:p w14:paraId="7ACBAE36" w14:textId="77777777" w:rsidR="00017142" w:rsidRDefault="00017142" w:rsidP="0001714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ответственность, трудолюбие, мотивацию к получению профессии естественнонаучного направления.</w:t>
      </w:r>
    </w:p>
    <w:p w14:paraId="72E73F81" w14:textId="77777777" w:rsidR="00017142" w:rsidRDefault="00017142" w:rsidP="0001714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Планировать свою жизненную траекторию.</w:t>
      </w:r>
    </w:p>
    <w:p w14:paraId="2C7C3BAA" w14:textId="77777777" w:rsidR="00017142" w:rsidRDefault="00017142" w:rsidP="0001714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Уметь выстраивать коммуникации при работе в команде, паре, в коллективе.</w:t>
      </w:r>
    </w:p>
    <w:p w14:paraId="3509AFB7" w14:textId="77777777" w:rsidR="00017142" w:rsidRDefault="00017142" w:rsidP="0001714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чувства гордости за российскую химическую науку.</w:t>
      </w:r>
    </w:p>
    <w:p w14:paraId="4FA6D9D8" w14:textId="77777777" w:rsidR="00017142" w:rsidRDefault="00017142" w:rsidP="0001714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управлять своей познавательной деятельностью.</w:t>
      </w:r>
    </w:p>
    <w:p w14:paraId="4F000F8E" w14:textId="77777777" w:rsidR="00017142" w:rsidRDefault="00017142" w:rsidP="0001714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Развивать готовность к решению творческих задач, умения находить адекватные способы поведения и взаимодействия с партнёрами во время учебной и внеучебной деятельности;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проектная).</w:t>
      </w:r>
    </w:p>
    <w:p w14:paraId="50619D7E" w14:textId="77777777" w:rsidR="00017142" w:rsidRDefault="00017142" w:rsidP="00017142">
      <w:pPr>
        <w:pStyle w:val="a5"/>
        <w:tabs>
          <w:tab w:val="left" w:pos="315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Предметными результатами курса </w:t>
      </w:r>
      <w:r>
        <w:rPr>
          <w:rFonts w:ascii="Times New Roman" w:hAnsi="Times New Roman" w:cs="Times New Roman"/>
          <w:szCs w:val="28"/>
        </w:rPr>
        <w:t>являются сформированные у старшеклассников компетенции по:</w:t>
      </w:r>
    </w:p>
    <w:p w14:paraId="4BE3BB9F" w14:textId="77777777" w:rsidR="00017142" w:rsidRDefault="00017142" w:rsidP="0001714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свойствам классов неорганических и органических соединений, металлов и неметаллов;</w:t>
      </w:r>
    </w:p>
    <w:p w14:paraId="7AA19C39" w14:textId="77777777" w:rsidR="00017142" w:rsidRDefault="00017142" w:rsidP="0001714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 получения важнейших неорганических и органических веществ;</w:t>
      </w:r>
    </w:p>
    <w:p w14:paraId="24F33244" w14:textId="77777777" w:rsidR="00017142" w:rsidRDefault="00017142" w:rsidP="0001714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теориям химии: химической связи, электролитической диссоциации, строения органических соединений А. М. Бутлерова;</w:t>
      </w:r>
    </w:p>
    <w:p w14:paraId="20DC2269" w14:textId="77777777" w:rsidR="00017142" w:rsidRDefault="00017142" w:rsidP="0001714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законам химии: сохранения массы веществ, периодический закон Д. И. Менделеева, закон Авогадро, закон Гесса, объединенный закон Гей-Люссака и Бойля-Мариотта;</w:t>
      </w:r>
    </w:p>
    <w:p w14:paraId="3820E977" w14:textId="77777777" w:rsidR="00017142" w:rsidRDefault="00017142" w:rsidP="0001714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баллов за ГИА не менее минимальных, установленных Рособрнадзором при сдаче ЕГЭ по химии.</w:t>
      </w:r>
    </w:p>
    <w:p w14:paraId="61A95378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14:paraId="37F4093F" w14:textId="77777777" w:rsidR="00017142" w:rsidRDefault="00017142" w:rsidP="0001714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определять: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валентность и степень окисления химических элементов, заряд иона, окислитель и восстановитель, характер среды в водных растворах химических соединений;</w:t>
      </w:r>
    </w:p>
    <w:p w14:paraId="281389E2" w14:textId="77777777" w:rsidR="00017142" w:rsidRDefault="00017142" w:rsidP="0001714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объяснять:</w:t>
      </w:r>
      <w:r>
        <w:rPr>
          <w:rFonts w:ascii="Times New Roman" w:hAnsi="Times New Roman" w:cs="Times New Roman"/>
          <w:sz w:val="28"/>
          <w:szCs w:val="28"/>
        </w:rPr>
        <w:t xml:space="preserve"> зависимость свойств веществ от их состава и строения, зависимость скорости химической реакции и положения химического равновесия от различных факторов, влияния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среды на характер протекания ОВР;</w:t>
      </w:r>
    </w:p>
    <w:p w14:paraId="109D6E55" w14:textId="77777777" w:rsidR="00017142" w:rsidRDefault="00017142" w:rsidP="0001714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составлять:</w:t>
      </w:r>
      <w:r>
        <w:rPr>
          <w:rFonts w:ascii="Times New Roman" w:hAnsi="Times New Roman" w:cs="Times New Roman"/>
          <w:sz w:val="28"/>
          <w:szCs w:val="28"/>
        </w:rPr>
        <w:t xml:space="preserve"> уравнения химических реакций различных типов, подтверждающих свойства химических соединений, их генетическую связь; полные и сокращенные ионные уравнения реакций обмена; уравнения электролиза расплавов и растворов; уравнения гидролиза солей; уравнения окислительно-восстановительных реакций;</w:t>
      </w:r>
    </w:p>
    <w:p w14:paraId="029E7472" w14:textId="77777777" w:rsidR="00017142" w:rsidRDefault="00017142" w:rsidP="0001714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проводить вычисления:</w:t>
      </w:r>
    </w:p>
    <w:p w14:paraId="13E5EA6C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массы одного из продуктов реакции, по массе исходного вещества, содержащего примеси;</w:t>
      </w:r>
    </w:p>
    <w:p w14:paraId="765EDCC4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массы одного из продуктов реакции по массе раствора, содержащего определенную массовую долю растворенного вещества; </w:t>
      </w:r>
    </w:p>
    <w:p w14:paraId="30485080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массовой или объемной доли выхода продукта реакции от теоретически возможного;</w:t>
      </w:r>
    </w:p>
    <w:p w14:paraId="61451DBB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массовой или объемной доли соединений в смеси;</w:t>
      </w:r>
    </w:p>
    <w:p w14:paraId="339289F8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массы (объема) продукта реакции по массе двух веществ, участвующих в реакции, одно из которых взято в избытке;</w:t>
      </w:r>
    </w:p>
    <w:p w14:paraId="17C3AC50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молекулярной формулы вещества по его плотности, по массовой доле элементов, по продуктам сгорания, по общей формуле гомологического ряда класса веществ;</w:t>
      </w:r>
    </w:p>
    <w:p w14:paraId="48B63BE6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скорости химической реакции;</w:t>
      </w:r>
    </w:p>
    <w:p w14:paraId="1224C14C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массы (объема) вещества, выделившегося при электролизе;</w:t>
      </w:r>
    </w:p>
    <w:p w14:paraId="271832D0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концентрации раствора различными способами;</w:t>
      </w:r>
    </w:p>
    <w:p w14:paraId="666223DC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теплового эффекта реакции;</w:t>
      </w:r>
    </w:p>
    <w:p w14:paraId="5E06A801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содержания массы (объема) компонентов смеси с помощью составления алгебраических уравнений с несколькими неизвестными.</w:t>
      </w:r>
    </w:p>
    <w:p w14:paraId="40681C95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Компетентностные:</w:t>
      </w:r>
    </w:p>
    <w:p w14:paraId="751D6162" w14:textId="77777777" w:rsidR="00017142" w:rsidRDefault="00017142" w:rsidP="00017142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интеллектуальные операции: анализ и синтез, сравнение, обобщение, систематизация, формулирование гипотез, выявление причинно-следственных связей, поиск аналогов, понимание проблемы.</w:t>
      </w:r>
    </w:p>
    <w:p w14:paraId="032DE3F7" w14:textId="77777777" w:rsidR="00017142" w:rsidRDefault="00017142" w:rsidP="00017142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Генерировать идеи и определять средства, необходимые для их реализации.</w:t>
      </w:r>
    </w:p>
    <w:p w14:paraId="128F3BD9" w14:textId="77777777" w:rsidR="00017142" w:rsidRDefault="00017142" w:rsidP="00017142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различного типа, справочной литературой, в том числе на электронных носителях; соблюдать нормы информационной избирательности, этики.</w:t>
      </w:r>
    </w:p>
    <w:p w14:paraId="1BF7A165" w14:textId="77777777" w:rsidR="00017142" w:rsidRDefault="00017142" w:rsidP="00017142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деятельности, на занятиях и в доступной социальной практике.</w:t>
      </w:r>
    </w:p>
    <w:p w14:paraId="05F75498" w14:textId="77777777" w:rsidR="00017142" w:rsidRDefault="00017142" w:rsidP="00017142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Оценивать с позиций социальных норм собственные поступки и поступки других людей; слушать собеседника, понимать его точку зрения, признавать право другого человека на иное мнение.</w:t>
      </w:r>
    </w:p>
    <w:p w14:paraId="7C7507D5" w14:textId="77777777" w:rsidR="00017142" w:rsidRDefault="00017142" w:rsidP="0001714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30BA748F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313"/>
        <w:gridCol w:w="1599"/>
        <w:gridCol w:w="1673"/>
        <w:gridCol w:w="1799"/>
        <w:gridCol w:w="1984"/>
      </w:tblGrid>
      <w:tr w:rsidR="00017142" w14:paraId="111B0542" w14:textId="77777777" w:rsidTr="00017142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674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7DD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7F2F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1A1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017142" w14:paraId="2B51FF0F" w14:textId="77777777" w:rsidTr="00017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8154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50E0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87A8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E943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6FC8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0739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0DB7AB7D" w14:textId="77777777" w:rsidTr="0001714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A4E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5CE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и условий их протекания.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F717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F9DC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31DC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7C9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</w:p>
        </w:tc>
      </w:tr>
      <w:tr w:rsidR="00017142" w14:paraId="1E0DD8AD" w14:textId="77777777" w:rsidTr="0001714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8CD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7F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в растворах электролитов. Гидролиз солей.</w:t>
            </w:r>
          </w:p>
          <w:p w14:paraId="2F8438E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F2A0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E11A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A1BF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0D8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</w:p>
        </w:tc>
      </w:tr>
      <w:tr w:rsidR="00017142" w14:paraId="6F6C13DF" w14:textId="77777777" w:rsidTr="0001714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162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9D93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Окислительно-восстановительные. реакции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EE36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7757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29C2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D98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</w:p>
        </w:tc>
      </w:tr>
      <w:tr w:rsidR="00017142" w14:paraId="59733DAD" w14:textId="77777777" w:rsidTr="0001714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327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090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Электролиз.</w:t>
            </w:r>
          </w:p>
          <w:p w14:paraId="23CF334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6297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2A5A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7CF7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C10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</w:p>
        </w:tc>
      </w:tr>
      <w:tr w:rsidR="00017142" w14:paraId="1AAEA0B2" w14:textId="77777777" w:rsidTr="0001714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F3BC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3DA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Важнейшие органические вещества. </w:t>
            </w:r>
          </w:p>
          <w:p w14:paraId="4609042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54FC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3B4F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37E5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F8C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</w:p>
        </w:tc>
      </w:tr>
      <w:tr w:rsidR="00017142" w14:paraId="759E376E" w14:textId="77777777" w:rsidTr="0001714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7B3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F4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Промежуточная аттестация.</w:t>
            </w:r>
          </w:p>
          <w:p w14:paraId="0CD7705C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2EEC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E1BD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C682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419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14:paraId="51C17C68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06CE8EF5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Календарный учебный график </w:t>
      </w:r>
    </w:p>
    <w:tbl>
      <w:tblPr>
        <w:tblW w:w="1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056"/>
        <w:gridCol w:w="1401"/>
        <w:gridCol w:w="1634"/>
        <w:gridCol w:w="2841"/>
        <w:gridCol w:w="3608"/>
        <w:gridCol w:w="11"/>
      </w:tblGrid>
      <w:tr w:rsidR="00017142" w14:paraId="3291037D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F31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B78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B20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41B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924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14:paraId="12F5D27F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9127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937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17142" w14:paraId="24419620" w14:textId="77777777" w:rsidTr="001E15E3">
        <w:tc>
          <w:tcPr>
            <w:tcW w:w="11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A24A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Классификация химических реакций и условий их протекания (10 часов)</w:t>
            </w:r>
          </w:p>
        </w:tc>
      </w:tr>
      <w:tr w:rsidR="00017142" w14:paraId="0A9F1201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7AC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FC4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B20B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2BB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A52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химической реакции. Термохимические уравнения. Закон Гесса и следствие из него.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BB2B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основные законы химической кинетики и катализа, тепловые эффекты реакций. Знать основные процессы и аппараты, связанные с тепловыми процессами химических производств. Уметь работать в команде при выполнении практичес-кой работы. Владеть прави-лами ТБ при работе в каби-нете химии с веществами и нагревательными прибо-рами. Уметь составлять от-чёт по выполнению практи-ческой работы</w:t>
            </w:r>
          </w:p>
        </w:tc>
      </w:tr>
      <w:tr w:rsidR="00017142" w14:paraId="0B203198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586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349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626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37C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AC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по термохимическим уравнениям количества теплоты, теплового эффекта на основе составления пропорций.</w:t>
            </w:r>
          </w:p>
          <w:p w14:paraId="5C684A83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605A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2864ACD6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3FF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36A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A6F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4D10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7E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теплового эффекта реакций с использования стандартных энтальпий образования веществ, следствия из закона Гесса. </w:t>
            </w:r>
          </w:p>
          <w:p w14:paraId="376771A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3017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5EF21073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565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6E8D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BF03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AE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5EF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расчётов тепловых эффектов химических реакций для описания процессов и аппаратов химических производств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659E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1525EF3F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F28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19D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A11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0A90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0A2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теплового эффекта реакции, составления термохимических уравнений и нахождение массы вещества по тепловому эффекту реакции.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8430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19DB510F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F423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E205" w14:textId="77777777" w:rsidR="00017142" w:rsidRDefault="007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A4AB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1F9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E9A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 Гомогенные и гетерогенные реакции. Правила Вант-Гоффа. Закон действующих масс. Катализ.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5553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365EFB55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6253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D4A1" w14:textId="77777777" w:rsidR="00017142" w:rsidRDefault="007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137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49B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E5F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зависимости скорости химической реакции от температуры, концентрации реагирующих веществ.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2C6D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1F777C55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CC6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CA01" w14:textId="77777777" w:rsidR="00017142" w:rsidRDefault="007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2B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9A1C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0BA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Обратимые и необратимые реакции. Химическое равновесие. Смещение химического равновесия. Принцип Ле Шателье. 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B339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23B842D2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8EA3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E12D" w14:textId="77777777" w:rsidR="00017142" w:rsidRDefault="007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4CA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32DB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B80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влияния внешних факторов (давления, температуры, концентрации) на смещение химического равновесия».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AE6C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4441A845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471B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C853" w14:textId="77777777" w:rsidR="00017142" w:rsidRDefault="007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F92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628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C8F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«Кинетика и катализ».</w:t>
            </w: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8C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4E9593D4" w14:textId="77777777" w:rsidTr="001E15E3">
        <w:tc>
          <w:tcPr>
            <w:tcW w:w="11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480B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Реакции в растворах электролитов (9 часов)</w:t>
            </w:r>
          </w:p>
        </w:tc>
      </w:tr>
      <w:tr w:rsidR="00017142" w14:paraId="62A8A1A4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10F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E117" w14:textId="77777777" w:rsidR="00017142" w:rsidRDefault="007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0CA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CEE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B61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Сильные и слабые электролиты.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E2E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 объяснять механизм электролитической диссо-циации. Объяснять причины электролитической диссо-циации веществ с ионной и ковалентной связями. Опре-делять силу электролитов по таблице растворимости и расчётам. Определять вид гидролиза и рН среды растворов солей. Составлять молекулярные и ионные уравнения реакций ионного обмена и реакций гидролиза. Знать правила ТЮ при работе с химическими веществами. Уметь выстраивать коммуникации в команде. Выполнять простейшие химические опыты. Объяснять процессы в сельском хозяйстве с позиций ионного обмена и гидролиза. </w:t>
            </w:r>
          </w:p>
        </w:tc>
      </w:tr>
      <w:tr w:rsidR="00017142" w14:paraId="54D0AF7A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F5B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E904" w14:textId="77777777" w:rsidR="00017142" w:rsidRDefault="007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0F73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962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2FA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Ионные уравнения. Условия необратимых реакций в растворах электролитов.</w:t>
            </w:r>
          </w:p>
          <w:p w14:paraId="06FC552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0B64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3D8D2A9D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C55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9BA2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677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7933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6BE0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ионных уравнений реакций обмена.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3BC1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180A7168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982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2F8A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A87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7CD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3B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экспериментальных задач по теме «Реакции ионного обмена»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2EF7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0F7D6F70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54A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965E" w14:textId="77777777" w:rsidR="00017142" w:rsidRDefault="008B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50F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E6A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9DD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в растворах солей в результате гидролиза.</w:t>
            </w:r>
          </w:p>
          <w:p w14:paraId="62A5CB1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5173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562423F1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DA2D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DCEB" w14:textId="77777777" w:rsidR="00017142" w:rsidRDefault="008B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04C6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253B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014D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Гидролиз солей различного типа. Ионные уравнения реакций гидролиза солей.  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E201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09389992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BDC0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497D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18F9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FD20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610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уравнений реакций гидролиза в растворах солей различного типа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4B45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233D24B6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211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8D1C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45C2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147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162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гидролиза и сельское хозяйство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EC4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484368C1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13BC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074A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5C40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F03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8C0D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«Определение рН растворов солей, встречающихся в быту»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990E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469B2C71" w14:textId="77777777" w:rsidTr="001E15E3">
        <w:tc>
          <w:tcPr>
            <w:tcW w:w="11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9691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Окислительно-восстановительные реакции (8 часов)</w:t>
            </w:r>
          </w:p>
        </w:tc>
      </w:tr>
      <w:tr w:rsidR="00017142" w14:paraId="588F25A0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B6E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A8AF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1E56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9E2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76D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Электроотрицательность. Степень окисления элементов.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CC9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электроотрица-тельность элементов по положению в Периодичес-кой системе химических элементов Д.И. Менделеева. Определять степени окис-ения элементов, окислители и восстановители, процессы окисления и восстановления. Составлять электронный ба-анс с неорганическими и органическими веществами, расставлять коэффициенты в уравнениях с помощью электронного баланса. Рабо-тать самостоятельно, исполь-зуя различные источники информации.</w:t>
            </w:r>
          </w:p>
        </w:tc>
      </w:tr>
      <w:tr w:rsidR="00017142" w14:paraId="1FF2149E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5F7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1B9F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7B1A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743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DF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окислительно-восстановительных  реакций. Важнейшие окислители и восстановители.</w:t>
            </w:r>
          </w:p>
          <w:p w14:paraId="1D72B68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396E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387588C2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B3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9083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A42B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D06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D8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уравнений окислительно-восстановительных реакций методом электронного баланса.</w:t>
            </w:r>
          </w:p>
          <w:p w14:paraId="675BFA9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B005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1CBC0B9A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454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B318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6972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306C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2BC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на характер протекания ОВР.</w:t>
            </w:r>
          </w:p>
          <w:p w14:paraId="4E77D7B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7EDF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1146C47D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DD9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26F1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E3F7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2A3C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FC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уравнений ОВР по неполным схемам реакций.</w:t>
            </w:r>
          </w:p>
          <w:p w14:paraId="705F094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EFE4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386A00F5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ADE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3D21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D607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CFD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4A5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 при производстве органических и неорганических веществ.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C05A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7B75C3C9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7CB0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42ED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9E2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894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28C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уравнений окислительно-восстановительных реакций с органическими веществами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5F24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0D7F980A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02C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A4BA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5234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7E8B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525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с окислительно-восстановительными реакциями формата ЕГЭ по химии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3A0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40B8D141" w14:textId="77777777" w:rsidTr="001E15E3">
        <w:tc>
          <w:tcPr>
            <w:tcW w:w="11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754C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Электролиз (7 часов)</w:t>
            </w:r>
          </w:p>
        </w:tc>
      </w:tr>
      <w:tr w:rsidR="00017142" w14:paraId="46FA9F1E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32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8E78" w14:textId="77777777" w:rsidR="00017142" w:rsidRDefault="0095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17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4285" w14:textId="77777777" w:rsidR="00017142" w:rsidRDefault="00F3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D99C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0D3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Электролиз растворов и расплавов электролитов. Анодные и катодные процессы при электролизе.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CA4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уравнения электролиза растворов солей и расплавов, применять за-кон Фарадея к расчётным задачам. Знать правила электролиза и уметь их при-менять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уравнений электролиза раст-воров солей. Предлагать спо-собы защиты металлических поверхностей от коррозии.</w:t>
            </w:r>
          </w:p>
        </w:tc>
      </w:tr>
      <w:tr w:rsidR="00017142" w14:paraId="5CF86D5C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2B0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8F3" w14:textId="77777777" w:rsidR="00017142" w:rsidRDefault="008B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3EF6" w14:textId="77777777" w:rsidR="00017142" w:rsidRDefault="00F3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57A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9E4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гальванических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элементов. Электролиз в промышленности и медицине.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BFE4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78C37799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2F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A0D4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A95A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AE5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F3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уравнений реакций электролиза растворов и расплавов электролитов.</w:t>
            </w:r>
          </w:p>
          <w:p w14:paraId="3E5023A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C997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2D437E50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2F4D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8D97" w14:textId="77777777" w:rsidR="00017142" w:rsidRDefault="0095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B3FF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04D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отра-ботки знаний 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53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Фарадея в решении задач на вычисление массы (объема, количества) веществ, выделившихся при электролизе на электродах.</w:t>
            </w:r>
          </w:p>
          <w:p w14:paraId="21F20EF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DE5D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3631845A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857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6411" w14:textId="77777777" w:rsidR="00017142" w:rsidRDefault="008B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D177" w14:textId="77777777" w:rsidR="00017142" w:rsidRDefault="00F3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B4A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05D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металлов. Промышленные способы защиты от коррозии.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ED04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30E6DB1E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38A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3A59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5B92" w14:textId="77777777" w:rsidR="00017142" w:rsidRDefault="00F3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D7F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отра-ботки знаний 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F61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Тренинг. Составление уравнений реакций электролиза.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EEFB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0566E827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CFC3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38B8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B17B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AC42" w14:textId="77777777" w:rsidR="00017142" w:rsidRDefault="00F3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296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54EC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«Электролиз» формата ЕГЭ по химии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A8FE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7E760B2F" w14:textId="77777777" w:rsidTr="001E15E3">
        <w:tc>
          <w:tcPr>
            <w:tcW w:w="11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C568" w14:textId="77777777" w:rsidR="00017142" w:rsidRDefault="0001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Важнейшие органические вещества (19 часов)</w:t>
            </w:r>
          </w:p>
        </w:tc>
      </w:tr>
      <w:tr w:rsidR="00017142" w14:paraId="0A57CC84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F33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BF60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832B" w14:textId="77777777" w:rsidR="00017142" w:rsidRDefault="00F3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D26D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763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Алканы и циклоалканы и их свойства.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F4EC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химические свойства и способы получения классов органических веществ. Знать особенности нефтепереработки, различных видов  крекинга. Знать основные свойства классов органических соединений, уметь выполнять ципочки превращений с участием органических веществ. Определять изомеры и гомологи органических соединений, ориентироваться в общих формулах органических соединений. Уметь выполнять задания по номенклатуре и свойствам органических веществ формате тестовых заданий и заданий с развёрнутым ответом формата ЕГЭ по химии. </w:t>
            </w:r>
          </w:p>
        </w:tc>
      </w:tr>
      <w:tr w:rsidR="00017142" w14:paraId="26AB8204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21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5644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4B6" w14:textId="77777777" w:rsidR="00017142" w:rsidRDefault="0095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9D9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87D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 ряда этилена и ацетилена и их свойства.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452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55C8EF1B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9E1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22B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300FC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03F4" w14:textId="77777777" w:rsidR="00017142" w:rsidRDefault="005C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9CE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E1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Диеновые углеводороды и их свойства.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494C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3AC9445E" w14:textId="77777777" w:rsidTr="001E15E3">
        <w:trPr>
          <w:gridAfter w:val="1"/>
          <w:wAfter w:w="12" w:type="dxa"/>
          <w:trHeight w:val="50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BA73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86DF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0297" w14:textId="77777777" w:rsidR="00017142" w:rsidRDefault="005C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0BC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E8F3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и синтетический каучуки. Вулканизация.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7E55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5C7D1882" w14:textId="77777777" w:rsidTr="001E15E3">
        <w:trPr>
          <w:gridAfter w:val="1"/>
          <w:wAfter w:w="12" w:type="dxa"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9A8C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C2E0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F94C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9E11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DA9F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0E0E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69444C01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22F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7116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244B" w14:textId="77777777" w:rsidR="00017142" w:rsidRDefault="005C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402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785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 и их свойства.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DA6D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69BB62F4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BC5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7115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08DF" w14:textId="77777777" w:rsidR="00017142" w:rsidRDefault="0095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2F7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145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 и фенолы и их свойства.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3036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2E1BC98B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149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B88D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EF0" w14:textId="77777777" w:rsidR="00017142" w:rsidRDefault="005C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C59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547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Альдегиды и кетоны и их свойства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9FC3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74DED081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9AD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635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973A" w14:textId="77777777" w:rsidR="00017142" w:rsidRDefault="005C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59D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A22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 и сложные эфиры.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FD6C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7512381D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CE84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55ED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32DF" w14:textId="77777777" w:rsidR="00017142" w:rsidRDefault="005C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17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3A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по-лучения но-вых знаний и отработки умений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8EFD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важнейшие нефтепродукты.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6583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337DAA3F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B57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2C56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A920" w14:textId="77777777" w:rsidR="00017142" w:rsidRDefault="005C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E7D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44A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нефтепереработки. Крекинг.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85D3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0CE6E9D0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E5F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4A66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F682" w14:textId="77777777" w:rsidR="00017142" w:rsidRDefault="005C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AFB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0AA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Риформинг и платформинг.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1525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1F8680C6" w14:textId="77777777" w:rsidTr="001E15E3">
        <w:trPr>
          <w:gridAfter w:val="1"/>
          <w:wAfter w:w="12" w:type="dxa"/>
          <w:trHeight w:val="50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7AF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8074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C63A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CA1B" w14:textId="77777777" w:rsidR="00017142" w:rsidRDefault="005C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17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358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DC4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уголь и его свойства.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42AB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723BFC61" w14:textId="77777777" w:rsidTr="001E15E3">
        <w:trPr>
          <w:gridAfter w:val="1"/>
          <w:wAfter w:w="12" w:type="dxa"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FFEE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F253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4214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D0A1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A8BF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95C1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5CDDDB01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0B6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322" w14:textId="77777777" w:rsidR="00017142" w:rsidRDefault="008B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421F" w14:textId="77777777" w:rsidR="00017142" w:rsidRDefault="007F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748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F7F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 и их значение.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B7C4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2167A7AE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987E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FF86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AB24" w14:textId="77777777" w:rsidR="00017142" w:rsidRDefault="007F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A3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80D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55C6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молекулярной формулы органического вещества по заданным массовым долям элементов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8A6F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1D05E616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9282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45F8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F1AD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EC2B" w14:textId="77777777" w:rsidR="00017142" w:rsidRDefault="007F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2CDA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6B0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молекулярной формулы вещества по продуктам сгорания формата ЕГЭ по химии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EDF6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3C0BDA4D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AD2B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EF90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17B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D8" w14:textId="77777777" w:rsidR="00017142" w:rsidRDefault="0095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44B7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F2C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массы (объёма, количества) продукта реакции по исходным веществам, содержащим примеси формата ЕГЭ по химии.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9A87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2E100AFF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AB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161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855F" w14:textId="77777777" w:rsidR="00017142" w:rsidRDefault="0095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4AA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CAE8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приготовление растворов органических веществ формата ЕГЭ по химии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F6A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2B338755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AB49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D069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0B28" w14:textId="77777777" w:rsidR="00017142" w:rsidRDefault="0095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F48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56E0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выход продуктов реакции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органических веществ формата ЕГЭ по химии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B0EE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450734C4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9ECB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C68F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3CAF" w14:textId="77777777" w:rsidR="00017142" w:rsidRDefault="0095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CC3C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D84B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тепловой эффект химических реакций формата ЕГЭ по химии.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5518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42" w14:paraId="4202080D" w14:textId="77777777" w:rsidTr="001E15E3">
        <w:trPr>
          <w:gridAfter w:val="1"/>
          <w:wAfter w:w="12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12C5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D661" w14:textId="77777777" w:rsidR="00017142" w:rsidRDefault="0095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ED4D" w14:textId="77777777" w:rsidR="00017142" w:rsidRDefault="0095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01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874D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контроля ЗУН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7721" w14:textId="77777777" w:rsidR="00017142" w:rsidRDefault="0001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 в формате ЕГЭ.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04E2" w14:textId="77777777" w:rsidR="00017142" w:rsidRDefault="0001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FBAC2B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.Формы итоговой и промежуточной аттестации</w:t>
      </w:r>
    </w:p>
    <w:p w14:paraId="6C08D877" w14:textId="77777777" w:rsidR="00017142" w:rsidRDefault="00017142" w:rsidP="00017142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За время обучения по дополнительной (общеразвивающей) программе «Повторим химию в средней школе» предусмотрены следующие этапы контроля: входной, текущий, итоговый. При проведении входного контроля проводится тестирование по установлению имеющихся предметных компетенций обучающихся по химии. Текущий контроль осуществляется в форме самостоятельной работы по карточкам, которые предлагаются обучающимся к выполнению дома по изучению темы, раздела. В конце учебного года предусмотрено проведение промежуточной аттестации в форме контрольной работы в формате ЕГЭ по химии. </w:t>
      </w:r>
    </w:p>
    <w:p w14:paraId="2A654E2F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Предполагаемая форма оценивания результатов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освоения программы дополнительного образования обучающихся –  «зачёт» и «не зачёт». Основной критерий оценки «зачёт» - это достижение планируемых результатов программы дополнительного образования на базовом уровне (не менее минимальных баллов, установленных Рособрнадзором по результатам ЕГЭ по химии).</w:t>
      </w:r>
    </w:p>
    <w:p w14:paraId="0B752BC8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.Методическое обеспечение дополнительной общеобразовательной программы</w:t>
      </w:r>
    </w:p>
    <w:p w14:paraId="291D4ECE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«Повторим химию в средней школе» базируется на использовании следующих методических материалов:</w:t>
      </w:r>
    </w:p>
    <w:p w14:paraId="646502AF" w14:textId="77777777" w:rsidR="00017142" w:rsidRDefault="00017142" w:rsidP="0001714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 Кузнецова, Химия 10 класс (профильный уровень), Вентана-Граф, 2019 год.</w:t>
      </w:r>
    </w:p>
    <w:p w14:paraId="1224E937" w14:textId="77777777" w:rsidR="00017142" w:rsidRDefault="00017142" w:rsidP="0001714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 Кузнецова, Химия 11 класс в двух частях (профильный уровень), Вентана-Граф, 2017 год.</w:t>
      </w:r>
    </w:p>
    <w:p w14:paraId="2D139D34" w14:textId="77777777" w:rsidR="00017142" w:rsidRDefault="00017142" w:rsidP="0001714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Г.Е. Рудзитис, Ф.Г.Фельдман, Химия 10 класс (базовый уровень), Просвещение, 2022 г.</w:t>
      </w:r>
    </w:p>
    <w:p w14:paraId="64828C89" w14:textId="77777777" w:rsidR="00017142" w:rsidRDefault="00017142" w:rsidP="0001714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Г.Е. Рудзитис, Ф.Г.Фельдман, Химия 11 класс (базовый уровень), Просвещение, 2022 г.</w:t>
      </w:r>
    </w:p>
    <w:p w14:paraId="7F5649E5" w14:textId="77777777" w:rsidR="00017142" w:rsidRDefault="00017142" w:rsidP="00017142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2C5DC623" w14:textId="77777777" w:rsidR="00017142" w:rsidRDefault="00017142" w:rsidP="000171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486EE94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Краткая химическая  энциклопедия, М. Советская энциклопедия, </w:t>
      </w:r>
      <w:smartTag w:uri="urn:schemas-microsoft-com:office:smarttags" w:element="metricconverter">
        <w:smartTagPr>
          <w:attr w:name="ProductID" w:val="1980 г"/>
        </w:smartTagPr>
        <w:r>
          <w:rPr>
            <w:sz w:val="28"/>
            <w:szCs w:val="28"/>
            <w:shd w:val="clear" w:color="auto" w:fill="FFFFFF"/>
          </w:rPr>
          <w:t>1980 г</w:t>
        </w:r>
      </w:smartTag>
      <w:r>
        <w:rPr>
          <w:sz w:val="28"/>
          <w:szCs w:val="28"/>
          <w:shd w:val="clear" w:color="auto" w:fill="FFFFFF"/>
        </w:rPr>
        <w:t>.</w:t>
      </w:r>
    </w:p>
    <w:p w14:paraId="677B70A4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Кукушкин Ю.Н. Сведения высшего порядка, Л.Химия,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  <w:shd w:val="clear" w:color="auto" w:fill="FFFFFF"/>
          </w:rPr>
          <w:t>1999 г</w:t>
        </w:r>
      </w:smartTag>
      <w:r>
        <w:rPr>
          <w:sz w:val="28"/>
          <w:szCs w:val="28"/>
          <w:shd w:val="clear" w:color="auto" w:fill="FFFFFF"/>
        </w:rPr>
        <w:t>.</w:t>
      </w:r>
    </w:p>
    <w:p w14:paraId="059D2B5C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Никулин Ф.Е. Чудеса подлинные и мнимые, М. Молодая гвардия,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  <w:shd w:val="clear" w:color="auto" w:fill="FFFFFF"/>
          </w:rPr>
          <w:t>1989 г</w:t>
        </w:r>
      </w:smartTag>
      <w:r>
        <w:rPr>
          <w:sz w:val="28"/>
          <w:szCs w:val="28"/>
          <w:shd w:val="clear" w:color="auto" w:fill="FFFFFF"/>
        </w:rPr>
        <w:t>.</w:t>
      </w:r>
    </w:p>
    <w:p w14:paraId="79950B7C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Третьяков Ю.Д. Основы общей химии,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  <w:shd w:val="clear" w:color="auto" w:fill="FFFFFF"/>
          </w:rPr>
          <w:t>1994 г</w:t>
        </w:r>
      </w:smartTag>
      <w:r>
        <w:rPr>
          <w:sz w:val="28"/>
          <w:szCs w:val="28"/>
          <w:shd w:val="clear" w:color="auto" w:fill="FFFFFF"/>
        </w:rPr>
        <w:t>.</w:t>
      </w:r>
    </w:p>
    <w:p w14:paraId="65E6948C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 Лебедев Н.Н. Химия и технология нефтехимического синтеза,  Химия,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  <w:shd w:val="clear" w:color="auto" w:fill="FFFFFF"/>
          </w:rPr>
          <w:t>2001 г</w:t>
        </w:r>
      </w:smartTag>
      <w:r>
        <w:rPr>
          <w:sz w:val="28"/>
          <w:szCs w:val="28"/>
          <w:shd w:val="clear" w:color="auto" w:fill="FFFFFF"/>
        </w:rPr>
        <w:t>.</w:t>
      </w:r>
    </w:p>
    <w:p w14:paraId="59DDAC7A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Справочник химика,  М.Наука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  <w:shd w:val="clear" w:color="auto" w:fill="FFFFFF"/>
          </w:rPr>
          <w:t>2002 г</w:t>
        </w:r>
      </w:smartTag>
      <w:r>
        <w:rPr>
          <w:sz w:val="28"/>
          <w:szCs w:val="28"/>
          <w:shd w:val="clear" w:color="auto" w:fill="FFFFFF"/>
        </w:rPr>
        <w:t>.</w:t>
      </w:r>
    </w:p>
    <w:p w14:paraId="282EBA8F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8. Матюшкин А.М., Проблемные ситуации в обучении М. Педагогика,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  <w:shd w:val="clear" w:color="auto" w:fill="FFFFFF"/>
          </w:rPr>
          <w:t>2003 г</w:t>
        </w:r>
      </w:smartTag>
      <w:r>
        <w:rPr>
          <w:sz w:val="28"/>
          <w:szCs w:val="28"/>
          <w:shd w:val="clear" w:color="auto" w:fill="FFFFFF"/>
        </w:rPr>
        <w:t>.</w:t>
      </w:r>
    </w:p>
    <w:p w14:paraId="23B7CB8E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5D08C4A0" w14:textId="77777777" w:rsidR="00017142" w:rsidRDefault="00017142" w:rsidP="0001714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Электронные ресурсы:</w:t>
      </w:r>
    </w:p>
    <w:p w14:paraId="346C1740" w14:textId="77777777" w:rsidR="00017142" w:rsidRDefault="00017142" w:rsidP="0001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https://www.youtube.com/watch?v=gqsWmkHpK5k</w:t>
      </w:r>
    </w:p>
    <w:p w14:paraId="31C4C605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https://www.youtube.com/watch?v=x7dmcotCXt0</w:t>
        </w:r>
      </w:hyperlink>
    </w:p>
    <w:p w14:paraId="64ED8A80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https://www.youtube.com/watch?v=V19KN-R92AU</w:t>
        </w:r>
      </w:hyperlink>
    </w:p>
    <w:p w14:paraId="07E744CB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https://znanio.ru/media/prezentatsiya_k_uroku_himii_v_10_klasse_po_teme_atsetilen_i_ego_gomologi-201907</w:t>
        </w:r>
      </w:hyperlink>
    </w:p>
    <w:p w14:paraId="4E46CFA0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https://www.youtube.com/watch?v=jJ1aQ97CoAI</w:t>
        </w:r>
      </w:hyperlink>
    </w:p>
    <w:p w14:paraId="0D980997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https://www.youtube.com/watch?v=uZPao3xe2q0</w:t>
        </w:r>
      </w:hyperlink>
    </w:p>
    <w:p w14:paraId="1CB49EE1" w14:textId="77777777" w:rsidR="00017142" w:rsidRDefault="00017142" w:rsidP="0001714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https://www.youtube.com/watch?v=jgWNyudI82g</w:t>
        </w:r>
      </w:hyperlink>
    </w:p>
    <w:p w14:paraId="583FD9FB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https://www.youtube.com/watch?v=l4JhNdWwVug</w:t>
        </w:r>
      </w:hyperlink>
    </w:p>
    <w:p w14:paraId="249A4D86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https://www.youtube.com/watch?v=SeHz99qzX8s</w:t>
        </w:r>
      </w:hyperlink>
    </w:p>
    <w:p w14:paraId="4E9CD144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https://www.youtube.com/watch?v=zimeuxB_fbM</w:t>
        </w:r>
      </w:hyperlink>
    </w:p>
    <w:p w14:paraId="7114F165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https://www.youtube.com/watch?v=2veSh9vjLm4</w:t>
        </w:r>
      </w:hyperlink>
    </w:p>
    <w:p w14:paraId="4B7DABC6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https://www.youtube.com/watch?v=DogB_GL6mW0</w:t>
        </w:r>
      </w:hyperlink>
    </w:p>
    <w:p w14:paraId="2F339CFA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https://www.youtube.com/watch?v=0sNffpT1SsE</w:t>
        </w:r>
      </w:hyperlink>
    </w:p>
    <w:p w14:paraId="6A19F8B0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https://www.youtube.com/watch?v=37oGGDbJG34</w:t>
        </w:r>
      </w:hyperlink>
    </w:p>
    <w:p w14:paraId="016657ED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https://www.youtube.com/watch?v=N6UsgEFdyXs</w:t>
      </w:r>
    </w:p>
    <w:p w14:paraId="4E47C65C" w14:textId="77777777" w:rsidR="00017142" w:rsidRDefault="00017142" w:rsidP="000171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https://yandex.ru/video/preview/14633482925496197355</w:t>
      </w:r>
    </w:p>
    <w:p w14:paraId="32919828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https://www.youtube.com/watch?v=sIwfATudmww</w:t>
        </w:r>
      </w:hyperlink>
    </w:p>
    <w:p w14:paraId="16870895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https://www.youtube.com/watch?v=nDiVhiKwXJk</w:t>
        </w:r>
      </w:hyperlink>
    </w:p>
    <w:p w14:paraId="5560EBA2" w14:textId="77777777" w:rsidR="00017142" w:rsidRDefault="00017142" w:rsidP="000171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https://www.youtube.com/watch?v=D4GjrRPs0FI</w:t>
      </w:r>
    </w:p>
    <w:p w14:paraId="023C85D7" w14:textId="77777777" w:rsidR="00017142" w:rsidRDefault="00017142" w:rsidP="0001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7305E" w14:textId="77777777" w:rsidR="00017142" w:rsidRDefault="00017142"/>
    <w:sectPr w:rsidR="00017142" w:rsidSect="001E15E3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31D38"/>
    <w:multiLevelType w:val="hybridMultilevel"/>
    <w:tmpl w:val="6448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30422"/>
    <w:multiLevelType w:val="hybridMultilevel"/>
    <w:tmpl w:val="BD46D98C"/>
    <w:lvl w:ilvl="0" w:tplc="C1845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040E0"/>
    <w:multiLevelType w:val="hybridMultilevel"/>
    <w:tmpl w:val="42FE9C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D65C1"/>
    <w:multiLevelType w:val="hybridMultilevel"/>
    <w:tmpl w:val="CC32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23335"/>
    <w:multiLevelType w:val="hybridMultilevel"/>
    <w:tmpl w:val="8B388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17C36"/>
    <w:multiLevelType w:val="hybridMultilevel"/>
    <w:tmpl w:val="EB967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95D3D"/>
    <w:multiLevelType w:val="hybridMultilevel"/>
    <w:tmpl w:val="81287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4422C"/>
    <w:multiLevelType w:val="hybridMultilevel"/>
    <w:tmpl w:val="B542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325D0"/>
    <w:multiLevelType w:val="hybridMultilevel"/>
    <w:tmpl w:val="34DE7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F583D"/>
    <w:multiLevelType w:val="hybridMultilevel"/>
    <w:tmpl w:val="BA0C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4E22FB"/>
    <w:multiLevelType w:val="hybridMultilevel"/>
    <w:tmpl w:val="7852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6369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4591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4181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23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6798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46554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36336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51294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90263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01719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64008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142"/>
    <w:rsid w:val="00017142"/>
    <w:rsid w:val="001E15E3"/>
    <w:rsid w:val="005C63A1"/>
    <w:rsid w:val="007F1ADC"/>
    <w:rsid w:val="008B17B8"/>
    <w:rsid w:val="00957A32"/>
    <w:rsid w:val="00D50D4A"/>
    <w:rsid w:val="00F3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039C1"/>
  <w15:docId w15:val="{40931C26-78A9-4EFC-A362-878D7B64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7142"/>
    <w:rPr>
      <w:color w:val="0563C1"/>
      <w:u w:val="single"/>
    </w:rPr>
  </w:style>
  <w:style w:type="paragraph" w:styleId="a4">
    <w:name w:val="Normal (Web)"/>
    <w:basedOn w:val="a"/>
    <w:unhideWhenUsed/>
    <w:rsid w:val="0001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1"/>
    <w:semiHidden/>
    <w:unhideWhenUsed/>
    <w:rsid w:val="00017142"/>
    <w:pPr>
      <w:spacing w:after="0" w:line="24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uiPriority w:val="99"/>
    <w:semiHidden/>
    <w:rsid w:val="00017142"/>
  </w:style>
  <w:style w:type="paragraph" w:styleId="a7">
    <w:name w:val="List Paragraph"/>
    <w:basedOn w:val="a"/>
    <w:uiPriority w:val="34"/>
    <w:qFormat/>
    <w:rsid w:val="00017142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semiHidden/>
    <w:locked/>
    <w:rsid w:val="00017142"/>
    <w:rPr>
      <w:sz w:val="28"/>
    </w:rPr>
  </w:style>
  <w:style w:type="table" w:styleId="a8">
    <w:name w:val="Table Grid"/>
    <w:basedOn w:val="a1"/>
    <w:uiPriority w:val="59"/>
    <w:rsid w:val="00017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19KN-R92AU" TargetMode="External"/><Relationship Id="rId13" Type="http://schemas.openxmlformats.org/officeDocument/2006/relationships/hyperlink" Target="https://www.youtube.com/watch?v=l4JhNdWwVug" TargetMode="External"/><Relationship Id="rId18" Type="http://schemas.openxmlformats.org/officeDocument/2006/relationships/hyperlink" Target="https://www.youtube.com/watch?v=0sNffpT1Ss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DiVhiKwXJk" TargetMode="External"/><Relationship Id="rId7" Type="http://schemas.openxmlformats.org/officeDocument/2006/relationships/hyperlink" Target="https://www.youtube.com/watch?v=x7dmcotCXt0" TargetMode="External"/><Relationship Id="rId12" Type="http://schemas.openxmlformats.org/officeDocument/2006/relationships/hyperlink" Target="https://www.youtube.com/watch?v=jgWNyudI82g" TargetMode="External"/><Relationship Id="rId17" Type="http://schemas.openxmlformats.org/officeDocument/2006/relationships/hyperlink" Target="https://www.youtube.com/watch?v=DogB_GL6mW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veSh9vjLm4" TargetMode="External"/><Relationship Id="rId20" Type="http://schemas.openxmlformats.org/officeDocument/2006/relationships/hyperlink" Target="https://www.youtube.com/watch?v=sIwfATudmw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uZPao3xe2q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imeuxB_fb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jJ1aQ97CoAI" TargetMode="External"/><Relationship Id="rId19" Type="http://schemas.openxmlformats.org/officeDocument/2006/relationships/hyperlink" Target="https://www.youtube.com/watch?v=37oGGDbJG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o.ru/media/prezentatsiya_k_uroku_himii_v_10_klasse_po_teme_atsetilen_i_ego_gomologi-201907" TargetMode="External"/><Relationship Id="rId14" Type="http://schemas.openxmlformats.org/officeDocument/2006/relationships/hyperlink" Target="https://www.youtube.com/watch?v=SeHz99qzX8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5C49-9618-4E1C-A5E1-CF7DB6F3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ноутбук_10</dc:creator>
  <cp:keywords/>
  <dc:description/>
  <cp:lastModifiedBy>ДОКТОРПК</cp:lastModifiedBy>
  <cp:revision>3</cp:revision>
  <dcterms:created xsi:type="dcterms:W3CDTF">2024-09-16T04:59:00Z</dcterms:created>
  <dcterms:modified xsi:type="dcterms:W3CDTF">2025-01-12T10:40:00Z</dcterms:modified>
</cp:coreProperties>
</file>